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B617" w14:textId="77777777" w:rsidR="00D56D30" w:rsidRPr="00A52B96" w:rsidRDefault="00A52B96" w:rsidP="00D56D30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52B9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55384EF" wp14:editId="501FBF98">
            <wp:simplePos x="0" y="0"/>
            <wp:positionH relativeFrom="margin">
              <wp:posOffset>37465</wp:posOffset>
            </wp:positionH>
            <wp:positionV relativeFrom="margin">
              <wp:posOffset>-525780</wp:posOffset>
            </wp:positionV>
            <wp:extent cx="546100" cy="665480"/>
            <wp:effectExtent l="0" t="0" r="0" b="0"/>
            <wp:wrapSquare wrapText="bothSides"/>
            <wp:docPr id="9" name="Imagen 9" descr="Denominación y Signos | Cofradía de Estudiantes - Veri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nominación y Signos | Cofradía de Estudiantes - Verit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D0608A0" wp14:editId="1B85DD3C">
            <wp:simplePos x="0" y="0"/>
            <wp:positionH relativeFrom="margin">
              <wp:posOffset>3625215</wp:posOffset>
            </wp:positionH>
            <wp:positionV relativeFrom="margin">
              <wp:posOffset>-484505</wp:posOffset>
            </wp:positionV>
            <wp:extent cx="1963420" cy="46355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A69"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"https://cofradiadeestudiantes.com/wp-content/uploads/2018/11/escudo-signos.png" \* MERGEFORMATINET </w:instrText>
      </w:r>
      <w:r w:rsidR="009E2A69"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0FF159F0" w14:textId="77777777" w:rsidR="00E1698A" w:rsidRDefault="009E2A69" w:rsidP="00E1698A">
      <w:pPr>
        <w:pStyle w:val="Ttulo"/>
      </w:pPr>
      <w:r>
        <w:fldChar w:fldCharType="begin"/>
      </w:r>
      <w:r w:rsidR="00D56D30">
        <w:instrText xml:space="preserve"> INCLUDEPICTURE "https://catequesisfamiliar.net/wp-content/uploads/2016/10/logo-cat-fam.png" \* MERGEFORMATINET </w:instrText>
      </w:r>
      <w:r>
        <w:fldChar w:fldCharType="end"/>
      </w:r>
      <w:r w:rsidR="00E1698A">
        <w:t xml:space="preserve">Boletín CF </w:t>
      </w:r>
      <w:r w:rsidR="00E1698A">
        <w:rPr>
          <w:rFonts w:ascii="Calibri Light" w:hAnsi="Calibri Light" w:cs="Calibri Light"/>
        </w:rPr>
        <w:t>•</w:t>
      </w:r>
      <w:r w:rsidR="00E1698A">
        <w:t xml:space="preserve"> Encuentro</w:t>
      </w:r>
      <w:r w:rsidR="007D3BED">
        <w:t xml:space="preserve"> </w:t>
      </w:r>
      <w:r w:rsidR="00E1698A">
        <w:t>n.</w:t>
      </w:r>
      <w:r w:rsidR="0005059F">
        <w:t>1</w:t>
      </w:r>
      <w:r w:rsidR="00E14126">
        <w:t>2</w:t>
      </w:r>
      <w:r w:rsidR="007D3BED">
        <w:t xml:space="preserve">  </w:t>
      </w:r>
      <w:r w:rsidR="00812D56">
        <w:t xml:space="preserve">        </w:t>
      </w:r>
      <w:r w:rsidR="00E1698A">
        <w:rPr>
          <w:rFonts w:ascii="Calibri Light" w:hAnsi="Calibri Light" w:cs="Calibri Light"/>
        </w:rPr>
        <w:t>•</w:t>
      </w:r>
      <w:r w:rsidR="00E1698A">
        <w:t xml:space="preserve"> Temas </w:t>
      </w:r>
      <w:r w:rsidR="004B22A9">
        <w:t>3</w:t>
      </w:r>
      <w:r w:rsidR="00E14126">
        <w:t>0</w:t>
      </w:r>
      <w:r w:rsidR="00E1698A">
        <w:t>-</w:t>
      </w:r>
      <w:r w:rsidR="004B22A9">
        <w:t>3</w:t>
      </w:r>
      <w:r w:rsidR="00E14126">
        <w:t>1</w:t>
      </w:r>
    </w:p>
    <w:p w14:paraId="39140DE6" w14:textId="77777777" w:rsidR="00D96FB3" w:rsidRDefault="00E1698A" w:rsidP="00AB16DB">
      <w:pPr>
        <w:pStyle w:val="Ttulo1"/>
      </w:pPr>
      <w:r>
        <w:t>Bienvenida</w:t>
      </w:r>
    </w:p>
    <w:p w14:paraId="516615DB" w14:textId="77777777" w:rsidR="00D96FB3" w:rsidRDefault="00D96FB3" w:rsidP="00D96FB3">
      <w:pPr>
        <w:tabs>
          <w:tab w:val="left" w:pos="1540"/>
        </w:tabs>
        <w:sectPr w:rsidR="00D96FB3" w:rsidSect="00A52B96">
          <w:headerReference w:type="default" r:id="rId10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</w:p>
    <w:p w14:paraId="54616293" w14:textId="77777777" w:rsidR="00934E36" w:rsidRDefault="00DF6D88" w:rsidP="00D96FB3">
      <w:pPr>
        <w:tabs>
          <w:tab w:val="left" w:pos="1540"/>
        </w:tabs>
      </w:pPr>
      <w:r w:rsidRPr="00DF6D88">
        <w:t>Este</w:t>
      </w:r>
      <w:r w:rsidR="00E14126">
        <w:t xml:space="preserve"> Núcleo se ocupa de los Mandamientos. Estos no son una pesada losa  </w:t>
      </w:r>
      <w:r w:rsidR="00934E36">
        <w:t>qu</w:t>
      </w:r>
      <w:r w:rsidR="00E14126">
        <w:t xml:space="preserve">e </w:t>
      </w:r>
      <w:r w:rsidR="00934E36">
        <w:t xml:space="preserve">oprime </w:t>
      </w:r>
      <w:r w:rsidR="00E14126">
        <w:t>nuestra conciencia. Todo lo contrario, contienen un mensaje de amor (se resumen en dos: amar a Dios</w:t>
      </w:r>
      <w:r w:rsidR="009C1096">
        <w:t>,</w:t>
      </w:r>
      <w:r w:rsidR="00E14126">
        <w:t xml:space="preserve"> a los demás). Son por tanto una escuela de amor</w:t>
      </w:r>
      <w:r w:rsidR="00934E36">
        <w:t>. L</w:t>
      </w:r>
      <w:r w:rsidR="00E14126">
        <w:t>a gu</w:t>
      </w:r>
      <w:r w:rsidR="00934E36">
        <w:t>ía por la que Dios, que es Amor y nos ha creado por amor, quiere atraernos hacia Él.</w:t>
      </w:r>
    </w:p>
    <w:p w14:paraId="370F9072" w14:textId="77777777" w:rsidR="00934E36" w:rsidRDefault="00934E36" w:rsidP="00D96FB3">
      <w:pPr>
        <w:tabs>
          <w:tab w:val="left" w:pos="1540"/>
        </w:tabs>
      </w:pPr>
      <w:r>
        <w:t xml:space="preserve">Nos protegen del mal y nos animan a hacer el bien, como hijos de Dios. Nos señalan el camino para vivir las virtudes y alcanzar una vida plena y feliz. </w:t>
      </w:r>
    </w:p>
    <w:p w14:paraId="6B254698" w14:textId="77777777" w:rsidR="00934E36" w:rsidRDefault="00934E36" w:rsidP="00D96FB3">
      <w:pPr>
        <w:tabs>
          <w:tab w:val="left" w:pos="1540"/>
        </w:tabs>
      </w:pPr>
      <w:r>
        <w:t xml:space="preserve">Son nuestra referencia moral y, por tanto la de la formación de los hijos. Su formulación, hace milenios, es el regalo de Dios al pueblo de Israel y a la humanidad. </w:t>
      </w:r>
      <w:r w:rsidR="009C1096">
        <w:t>S</w:t>
      </w:r>
      <w:r>
        <w:t>on su guía y protección.</w:t>
      </w:r>
    </w:p>
    <w:p w14:paraId="1012259D" w14:textId="77777777" w:rsidR="00934E36" w:rsidRDefault="00934E36" w:rsidP="00D96FB3">
      <w:pPr>
        <w:tabs>
          <w:tab w:val="left" w:pos="1540"/>
        </w:tabs>
      </w:pPr>
      <w:r>
        <w:t xml:space="preserve">Vamos a profundizar en el amor, que se </w:t>
      </w:r>
      <w:r w:rsidR="00497FAE">
        <w:t xml:space="preserve">ha de </w:t>
      </w:r>
      <w:r w:rsidR="009C1096" w:rsidRPr="00934E36">
        <w:t>manifestar</w:t>
      </w:r>
      <w:r w:rsidRPr="00934E36">
        <w:t xml:space="preserve"> en obras. Es la </w:t>
      </w:r>
      <w:r w:rsidRPr="00934E36">
        <w:br/>
        <w:t xml:space="preserve">vida de oración y la frecuencia de </w:t>
      </w:r>
      <w:r w:rsidRPr="00934E36">
        <w:br/>
        <w:t xml:space="preserve">los sacramentos lo que facilita que </w:t>
      </w:r>
      <w:r w:rsidRPr="00934E36">
        <w:br/>
        <w:t xml:space="preserve">nuestras obras respondan al amor de </w:t>
      </w:r>
      <w:r w:rsidRPr="00934E36">
        <w:br/>
        <w:t>Dios.</w:t>
      </w:r>
    </w:p>
    <w:p w14:paraId="2339BD32" w14:textId="77777777" w:rsidR="004D0409" w:rsidRPr="00B32A35" w:rsidRDefault="00497FAE" w:rsidP="007B2A2E">
      <w:r w:rsidRPr="00B32A35">
        <w:t xml:space="preserve">Ya en la mitad de los </w:t>
      </w:r>
      <w:r w:rsidR="004D0409" w:rsidRPr="00B32A35">
        <w:t xml:space="preserve"> Encuentros</w:t>
      </w:r>
      <w:r w:rsidRPr="00B32A35">
        <w:t>,</w:t>
      </w:r>
      <w:r w:rsidR="004D0409" w:rsidRPr="00B32A35">
        <w:t xml:space="preserve"> </w:t>
      </w:r>
      <w:r w:rsidRPr="00B32A35">
        <w:t>nos esforzaremos en formarnos muy bien.</w:t>
      </w:r>
    </w:p>
    <w:p w14:paraId="791BF3BD" w14:textId="77777777" w:rsidR="00E14126" w:rsidRDefault="00E14126" w:rsidP="00E14126">
      <w:pPr>
        <w:pStyle w:val="Ttulo2"/>
      </w:pPr>
      <w:r>
        <w:t>Antes del encuentro</w:t>
      </w:r>
    </w:p>
    <w:p w14:paraId="40628BED" w14:textId="77777777" w:rsidR="00E14126" w:rsidRDefault="00E14126" w:rsidP="00E14126">
      <w:r>
        <w:t>Antes de acudir al encuentro te pedimos dos sencillas tareas:</w:t>
      </w:r>
    </w:p>
    <w:p w14:paraId="1F9EDD17" w14:textId="77777777" w:rsidR="00E14126" w:rsidRDefault="00E14126" w:rsidP="00E14126">
      <w:pPr>
        <w:pStyle w:val="Prrafodelista"/>
        <w:numPr>
          <w:ilvl w:val="0"/>
          <w:numId w:val="17"/>
        </w:numPr>
      </w:pPr>
      <w:r>
        <w:t xml:space="preserve">Piensa en </w:t>
      </w:r>
      <w:r w:rsidRPr="000F576A">
        <w:rPr>
          <w:rStyle w:val="Textoennegrita"/>
        </w:rPr>
        <w:t>alguna anécdota</w:t>
      </w:r>
      <w:r>
        <w:t xml:space="preserve">, suceso o experiencia  que te parezca divertida, interesante o emocionante, y  que haya tenido lugar </w:t>
      </w:r>
      <w:r w:rsidRPr="000F576A">
        <w:rPr>
          <w:rStyle w:val="Textoennegrita"/>
        </w:rPr>
        <w:t>mientras avanzabas con tus hijos en esta tarea</w:t>
      </w:r>
      <w:r>
        <w:t>: al hacer juntos el Cuaderno, al empezar a vivir alguna costumbre cristiana en el hogar o en la parroquia, al explicar este programa a amigos.</w:t>
      </w:r>
    </w:p>
    <w:p w14:paraId="2C94749A" w14:textId="77777777" w:rsidR="00E14126" w:rsidRDefault="00E14126" w:rsidP="00E14126">
      <w:pPr>
        <w:pStyle w:val="Prrafodelista"/>
        <w:numPr>
          <w:ilvl w:val="0"/>
          <w:numId w:val="17"/>
        </w:numPr>
      </w:pPr>
      <w:r>
        <w:t xml:space="preserve">Prepárate para </w:t>
      </w:r>
      <w:r w:rsidRPr="000F576A">
        <w:rPr>
          <w:rStyle w:val="Textoennegrita"/>
        </w:rPr>
        <w:t xml:space="preserve">contarla brevemente </w:t>
      </w:r>
      <w:r>
        <w:t>a los demás padres del encuentro. Seguro que les das un empujoncito para animarles a seguir avanzando.</w:t>
      </w:r>
    </w:p>
    <w:p w14:paraId="564A0917" w14:textId="77777777" w:rsidR="00D96FB3" w:rsidRDefault="00D96FB3" w:rsidP="00E14126">
      <w:pPr>
        <w:sectPr w:rsidR="00D96FB3" w:rsidSect="00D96FB3">
          <w:type w:val="continuous"/>
          <w:pgSz w:w="11900" w:h="16840"/>
          <w:pgMar w:top="1417" w:right="1701" w:bottom="1417" w:left="1701" w:header="708" w:footer="708" w:gutter="0"/>
          <w:cols w:num="2" w:space="720"/>
          <w:titlePg/>
          <w:docGrid w:linePitch="360"/>
        </w:sectPr>
      </w:pPr>
    </w:p>
    <w:p w14:paraId="714BACB1" w14:textId="77777777" w:rsidR="00DF6D88" w:rsidRDefault="00DF6D88" w:rsidP="00DF6D88">
      <w:pPr>
        <w:pStyle w:val="Ttulo2"/>
      </w:pPr>
      <w:r>
        <w:t xml:space="preserve">Actividad 1. recapitulación del anterior encuentro </w:t>
      </w:r>
      <w:r w:rsidRPr="000100DE">
        <w:rPr>
          <w:i/>
          <w:iCs/>
        </w:rPr>
        <w:t>(</w:t>
      </w:r>
      <w:r>
        <w:rPr>
          <w:i/>
          <w:iCs/>
        </w:rPr>
        <w:t>10</w:t>
      </w:r>
      <w:r w:rsidRPr="000100DE">
        <w:rPr>
          <w:i/>
          <w:iCs/>
        </w:rPr>
        <w:t xml:space="preserve"> minutos)</w:t>
      </w:r>
    </w:p>
    <w:p w14:paraId="7F2CED5F" w14:textId="77777777" w:rsidR="0043168A" w:rsidRDefault="0043168A" w:rsidP="0043168A">
      <w:pPr>
        <w:pStyle w:val="Prrafodelista"/>
        <w:numPr>
          <w:ilvl w:val="0"/>
          <w:numId w:val="14"/>
        </w:numPr>
      </w:pPr>
      <w:r w:rsidRPr="003725B2">
        <w:rPr>
          <w:rStyle w:val="Textoennegrita"/>
        </w:rPr>
        <w:t>Repaso de lo más importante</w:t>
      </w:r>
      <w:r>
        <w:t xml:space="preserve">, recalcando lo que el grupo necesite más. </w:t>
      </w:r>
    </w:p>
    <w:p w14:paraId="799B4514" w14:textId="77777777" w:rsidR="0043168A" w:rsidRDefault="0043168A" w:rsidP="0043168A">
      <w:pPr>
        <w:pStyle w:val="Prrafodelista"/>
        <w:numPr>
          <w:ilvl w:val="0"/>
          <w:numId w:val="14"/>
        </w:numPr>
      </w:pPr>
      <w:r>
        <w:t xml:space="preserve">Comentar los resultados de las </w:t>
      </w:r>
      <w:r w:rsidRPr="003725B2">
        <w:rPr>
          <w:rStyle w:val="Textoennegrita"/>
        </w:rPr>
        <w:t>encuestas de satisfacción</w:t>
      </w:r>
      <w:r>
        <w:t xml:space="preserve"> del encuentro anterior y cómo incorporar las </w:t>
      </w:r>
      <w:r w:rsidRPr="003725B2">
        <w:rPr>
          <w:rStyle w:val="Textoennegrita"/>
        </w:rPr>
        <w:t>sugerencias</w:t>
      </w:r>
      <w:r>
        <w:t xml:space="preserve"> en los próximos encuentros.</w:t>
      </w:r>
    </w:p>
    <w:p w14:paraId="54B5FBF0" w14:textId="77777777" w:rsidR="0043168A" w:rsidRDefault="0043168A" w:rsidP="0043168A">
      <w:pPr>
        <w:rPr>
          <w:color w:val="FF0000"/>
        </w:rPr>
      </w:pPr>
      <w:r w:rsidRPr="0043168A">
        <w:rPr>
          <w:color w:val="FF0000"/>
        </w:rPr>
        <w:t>La elabora cada catequista, teniendo en cuenta lo que se hizo en el encuentro anterior y los resultados de la encuesta de satisfacción entregadas por los asistentes.</w:t>
      </w:r>
    </w:p>
    <w:p w14:paraId="648F00C6" w14:textId="77777777" w:rsidR="0069289B" w:rsidRDefault="0069289B" w:rsidP="0043168A">
      <w:pPr>
        <w:rPr>
          <w:color w:val="FF0000"/>
        </w:rPr>
      </w:pPr>
    </w:p>
    <w:p w14:paraId="5D1D9CEC" w14:textId="77777777" w:rsidR="00E75486" w:rsidRPr="00E75486" w:rsidRDefault="0069289B" w:rsidP="0069289B">
      <w:pPr>
        <w:pStyle w:val="Ttulo2"/>
      </w:pPr>
      <w:r w:rsidRPr="0069289B">
        <w:rPr>
          <w:rFonts w:eastAsia="Times New Roman"/>
        </w:rPr>
        <w:lastRenderedPageBreak/>
        <w:t>Otro ejemplo de Cotelo  (20 MINUTOS)</w:t>
      </w:r>
    </w:p>
    <w:p w14:paraId="5419E047" w14:textId="79649CF7" w:rsidR="0069289B" w:rsidRPr="0069289B" w:rsidRDefault="0069289B" w:rsidP="0069289B">
      <w:pPr>
        <w:numPr>
          <w:ilvl w:val="1"/>
          <w:numId w:val="13"/>
        </w:numPr>
        <w:spacing w:before="100" w:beforeAutospacing="1" w:after="24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406F2D">
        <w:rPr>
          <w:rFonts w:ascii="Verdana" w:eastAsia="Times New Roman" w:hAnsi="Verdana"/>
          <w:b/>
          <w:bCs/>
          <w:sz w:val="19"/>
          <w:szCs w:val="19"/>
        </w:rPr>
        <w:t xml:space="preserve">Video de Catequizis. </w:t>
      </w:r>
      <w:r w:rsidRPr="00406F2D">
        <w:rPr>
          <w:rFonts w:ascii="Verdana" w:eastAsia="Times New Roman" w:hAnsi="Verdana"/>
          <w:bCs/>
          <w:sz w:val="19"/>
          <w:szCs w:val="19"/>
        </w:rPr>
        <w:t xml:space="preserve">Juan Manuel Cotelo  nos explica con su habitual humor y otros recursos como entender y enseñar el sentido de los mandamientos. </w:t>
      </w:r>
      <w:hyperlink r:id="rId11" w:history="1">
        <w:r w:rsidRPr="00406F2D">
          <w:rPr>
            <w:rStyle w:val="Hipervnculo"/>
            <w:rFonts w:ascii="Verdana" w:eastAsia="Times New Roman" w:hAnsi="Verdana"/>
            <w:b/>
            <w:bCs/>
            <w:color w:val="auto"/>
            <w:sz w:val="19"/>
            <w:szCs w:val="19"/>
          </w:rPr>
          <w:t>FICHA</w:t>
        </w:r>
      </w:hyperlink>
      <w:r w:rsidRPr="00406F2D">
        <w:t xml:space="preserve"> </w:t>
      </w:r>
      <w:r w:rsidRPr="00406F2D">
        <w:rPr>
          <w:rFonts w:ascii="Verdana" w:eastAsia="Times New Roman" w:hAnsi="Verdana"/>
          <w:bCs/>
          <w:sz w:val="19"/>
          <w:szCs w:val="19"/>
        </w:rPr>
        <w:t>para seguirlo</w:t>
      </w:r>
      <w:r w:rsidRPr="00406F2D">
        <w:t xml:space="preserve"> (</w:t>
      </w:r>
      <w:r w:rsidRPr="00406F2D">
        <w:rPr>
          <w:rFonts w:ascii="Verdana" w:eastAsia="Times New Roman" w:hAnsi="Verdana"/>
          <w:bCs/>
          <w:sz w:val="19"/>
          <w:szCs w:val="19"/>
        </w:rPr>
        <w:t>y para revisar, si lo deseamos, nuestro modo de hacer catequesis).</w:t>
      </w:r>
    </w:p>
    <w:p w14:paraId="7FBDD5C3" w14:textId="7601AC5E" w:rsidR="0069289B" w:rsidRPr="004C5F55" w:rsidRDefault="0069289B" w:rsidP="004C5F55">
      <w:pPr>
        <w:spacing w:before="100" w:beforeAutospacing="1" w:after="240" w:line="240" w:lineRule="auto"/>
        <w:ind w:left="1440"/>
        <w:jc w:val="center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4C5F55">
        <w:rPr>
          <w:rFonts w:ascii="Verdana" w:eastAsia="Times New Roman" w:hAnsi="Verdana" w:cs="Times New Roman"/>
          <w:noProof/>
          <w:sz w:val="18"/>
          <w:szCs w:val="18"/>
          <w:lang w:eastAsia="es-ES"/>
        </w:rPr>
        <w:drawing>
          <wp:anchor distT="0" distB="0" distL="114300" distR="114300" simplePos="0" relativeHeight="251658752" behindDoc="0" locked="0" layoutInCell="1" allowOverlap="1" wp14:anchorId="79850B0E" wp14:editId="00060423">
            <wp:simplePos x="0" y="0"/>
            <wp:positionH relativeFrom="column">
              <wp:posOffset>2116455</wp:posOffset>
            </wp:positionH>
            <wp:positionV relativeFrom="paragraph">
              <wp:posOffset>90805</wp:posOffset>
            </wp:positionV>
            <wp:extent cx="2026920" cy="1376045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F55" w:rsidRPr="004C5F55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https://www.youtube.com/watch?v=zMaovEUjFgQ</w:t>
      </w:r>
    </w:p>
    <w:p w14:paraId="30BE8F1B" w14:textId="77777777" w:rsidR="0069289B" w:rsidRDefault="0069289B" w:rsidP="0069289B">
      <w:pPr>
        <w:pStyle w:val="Ttulo2"/>
        <w:sectPr w:rsidR="0069289B" w:rsidSect="00D96FB3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  <w:r>
        <w:t xml:space="preserve">Actividad 3. lectura guiada y coloquio </w:t>
      </w:r>
      <w:r w:rsidRPr="000100DE">
        <w:rPr>
          <w:i/>
          <w:iCs/>
        </w:rPr>
        <w:t>(</w:t>
      </w:r>
      <w:r>
        <w:rPr>
          <w:i/>
          <w:iCs/>
        </w:rPr>
        <w:t>20</w:t>
      </w:r>
      <w:r w:rsidRPr="000100DE">
        <w:rPr>
          <w:i/>
          <w:iCs/>
        </w:rPr>
        <w:t xml:space="preserve"> minutos)</w:t>
      </w:r>
    </w:p>
    <w:p w14:paraId="1984BCA1" w14:textId="77777777" w:rsidR="0069289B" w:rsidRDefault="0069289B" w:rsidP="0069289B">
      <w:r w:rsidRPr="000100DE">
        <w:t xml:space="preserve">Se trata de preparar los </w:t>
      </w:r>
      <w:r w:rsidRPr="00445FF1">
        <w:rPr>
          <w:b/>
        </w:rPr>
        <w:t>contenidos</w:t>
      </w:r>
      <w:r w:rsidRPr="000100DE">
        <w:t xml:space="preserve"> más relevantes de las </w:t>
      </w:r>
      <w:r w:rsidRPr="004623AC">
        <w:rPr>
          <w:rStyle w:val="Referenciasutil"/>
        </w:rPr>
        <w:t>minisesiones(entre 7 y 10 minutos, un par de veces por semana)</w:t>
      </w:r>
      <w:r>
        <w:rPr>
          <w:rStyle w:val="Referenciasutil"/>
        </w:rPr>
        <w:t xml:space="preserve"> </w:t>
      </w:r>
      <w:r w:rsidRPr="000100DE">
        <w:t>que vamos a tener con nuestros hijos en casa a lo largo del próximo mes</w:t>
      </w:r>
      <w:r>
        <w:t xml:space="preserve">. </w:t>
      </w:r>
    </w:p>
    <w:p w14:paraId="14451A59" w14:textId="77777777" w:rsidR="0069289B" w:rsidRDefault="0069289B" w:rsidP="0069289B">
      <w:pPr>
        <w:pStyle w:val="Prrafodelista"/>
        <w:numPr>
          <w:ilvl w:val="0"/>
          <w:numId w:val="4"/>
        </w:numPr>
      </w:pPr>
      <w:r>
        <w:t xml:space="preserve">En el </w:t>
      </w:r>
      <w:r w:rsidRPr="004623AC">
        <w:rPr>
          <w:rStyle w:val="Referenciaintensa"/>
        </w:rPr>
        <w:t>Cuaderno de actividades</w:t>
      </w:r>
      <w:r>
        <w:t>: en formato libro o en los PDF accesibles en el aula virtual.</w:t>
      </w:r>
    </w:p>
    <w:p w14:paraId="3A10821A" w14:textId="77777777" w:rsidR="0069289B" w:rsidRDefault="0069289B" w:rsidP="0069289B">
      <w:pPr>
        <w:pStyle w:val="Prrafodelista"/>
        <w:numPr>
          <w:ilvl w:val="0"/>
          <w:numId w:val="4"/>
        </w:numPr>
      </w:pPr>
      <w:r>
        <w:t xml:space="preserve">En la </w:t>
      </w:r>
      <w:r w:rsidRPr="004623AC">
        <w:rPr>
          <w:rStyle w:val="Referenciaintensa"/>
        </w:rPr>
        <w:t>Guía para padres</w:t>
      </w:r>
      <w:r>
        <w:t>: en formato libro (con sus recursos web) o en los temas multimedia del aula virtual.</w:t>
      </w:r>
      <w:r w:rsidRPr="00445FF1">
        <w:t xml:space="preserve"> </w:t>
      </w:r>
    </w:p>
    <w:p w14:paraId="265BFB02" w14:textId="77777777" w:rsidR="0069289B" w:rsidRDefault="0069289B" w:rsidP="0069289B">
      <w:pPr>
        <w:ind w:left="360"/>
      </w:pPr>
      <w:r w:rsidRPr="000100DE">
        <w:t>Conviene tomar nota de las orientaciones que ofrece el coordinador del grupo.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65"/>
        <w:gridCol w:w="1843"/>
        <w:gridCol w:w="1418"/>
        <w:gridCol w:w="3714"/>
      </w:tblGrid>
      <w:tr w:rsidR="00445FF1" w:rsidRPr="002C0829" w14:paraId="2DE0AFAD" w14:textId="77777777" w:rsidTr="00660FAD">
        <w:tc>
          <w:tcPr>
            <w:tcW w:w="9640" w:type="dxa"/>
            <w:gridSpan w:val="4"/>
            <w:shd w:val="clear" w:color="auto" w:fill="auto"/>
            <w:vAlign w:val="center"/>
          </w:tcPr>
          <w:p w14:paraId="31B95438" w14:textId="77777777" w:rsidR="00445FF1" w:rsidRPr="00AF39AE" w:rsidRDefault="00445FF1" w:rsidP="00660FAD">
            <w:pPr>
              <w:pStyle w:val="Celda"/>
              <w:rPr>
                <w:rStyle w:val="Textoennegrita"/>
                <w:szCs w:val="20"/>
              </w:rPr>
            </w:pPr>
            <w:r w:rsidRPr="00AF39AE">
              <w:rPr>
                <w:szCs w:val="20"/>
              </w:rPr>
              <w:br w:type="page"/>
            </w:r>
            <w:r w:rsidRPr="009C1096">
              <w:rPr>
                <w:rStyle w:val="Textoennegrita"/>
                <w:sz w:val="24"/>
                <w:szCs w:val="20"/>
              </w:rPr>
              <w:t xml:space="preserve">NÚCLEO   VII B. </w:t>
            </w:r>
            <w:r w:rsidRPr="009C1096">
              <w:rPr>
                <w:rStyle w:val="Textoennegrita"/>
                <w:bCs w:val="0"/>
                <w:sz w:val="24"/>
                <w:szCs w:val="20"/>
              </w:rPr>
              <w:t>Por el Bautismo nacemos a la Vida nueva</w:t>
            </w:r>
          </w:p>
        </w:tc>
      </w:tr>
      <w:tr w:rsidR="00445FF1" w:rsidRPr="002C0829" w14:paraId="30CA8BC9" w14:textId="77777777" w:rsidTr="00660FAD">
        <w:trPr>
          <w:trHeight w:val="320"/>
        </w:trPr>
        <w:tc>
          <w:tcPr>
            <w:tcW w:w="9640" w:type="dxa"/>
            <w:gridSpan w:val="4"/>
            <w:shd w:val="clear" w:color="auto" w:fill="auto"/>
          </w:tcPr>
          <w:p w14:paraId="1FC056B1" w14:textId="77777777" w:rsidR="00445FF1" w:rsidRPr="00AF39AE" w:rsidRDefault="00445FF1" w:rsidP="00660FAD">
            <w:pPr>
              <w:pStyle w:val="Celda"/>
              <w:rPr>
                <w:szCs w:val="20"/>
              </w:rPr>
            </w:pPr>
            <w:r w:rsidRPr="00FC548C">
              <w:rPr>
                <w:sz w:val="22"/>
                <w:szCs w:val="20"/>
              </w:rPr>
              <w:t>Comenzamos</w:t>
            </w:r>
            <w:r>
              <w:rPr>
                <w:sz w:val="22"/>
                <w:szCs w:val="20"/>
              </w:rPr>
              <w:t>,</w:t>
            </w:r>
            <w:r w:rsidRPr="00FC548C">
              <w:rPr>
                <w:sz w:val="22"/>
                <w:szCs w:val="20"/>
              </w:rPr>
              <w:t xml:space="preserve"> en esta parte del Núcleo</w:t>
            </w:r>
            <w:r>
              <w:rPr>
                <w:sz w:val="22"/>
                <w:szCs w:val="20"/>
              </w:rPr>
              <w:t>,</w:t>
            </w:r>
            <w:r w:rsidRPr="00FC548C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l</w:t>
            </w:r>
            <w:r w:rsidRPr="00FC548C">
              <w:rPr>
                <w:sz w:val="22"/>
                <w:szCs w:val="20"/>
              </w:rPr>
              <w:t xml:space="preserve">os </w:t>
            </w:r>
            <w:r w:rsidRPr="00A72000">
              <w:rPr>
                <w:b/>
                <w:sz w:val="22"/>
                <w:szCs w:val="20"/>
              </w:rPr>
              <w:t>Mandamientos</w:t>
            </w:r>
            <w:r>
              <w:rPr>
                <w:sz w:val="22"/>
                <w:szCs w:val="20"/>
              </w:rPr>
              <w:t>.</w:t>
            </w:r>
          </w:p>
        </w:tc>
      </w:tr>
      <w:tr w:rsidR="00445FF1" w:rsidRPr="002C0829" w14:paraId="7A00CB8E" w14:textId="77777777" w:rsidTr="00660FAD">
        <w:trPr>
          <w:trHeight w:val="3899"/>
        </w:trPr>
        <w:tc>
          <w:tcPr>
            <w:tcW w:w="2665" w:type="dxa"/>
            <w:shd w:val="clear" w:color="auto" w:fill="auto"/>
          </w:tcPr>
          <w:p w14:paraId="65615C6F" w14:textId="77777777" w:rsidR="00445FF1" w:rsidRPr="00AF39AE" w:rsidRDefault="00445FF1" w:rsidP="00660FAD">
            <w:pPr>
              <w:pStyle w:val="Celda"/>
              <w:rPr>
                <w:rStyle w:val="Textoennegrita"/>
                <w:szCs w:val="20"/>
              </w:rPr>
            </w:pPr>
            <w:r w:rsidRPr="00AF39AE">
              <w:rPr>
                <w:rStyle w:val="Textoennegrita"/>
                <w:szCs w:val="20"/>
              </w:rPr>
              <w:t>T</w:t>
            </w:r>
            <w:r>
              <w:rPr>
                <w:rStyle w:val="Textoennegrita"/>
                <w:szCs w:val="20"/>
              </w:rPr>
              <w:t>30</w:t>
            </w:r>
            <w:r w:rsidRPr="00AF39AE">
              <w:rPr>
                <w:rStyle w:val="Textoennegrita"/>
                <w:szCs w:val="20"/>
              </w:rPr>
              <w:t xml:space="preserve">. </w:t>
            </w:r>
            <w:r w:rsidRPr="00CA61A3">
              <w:rPr>
                <w:rStyle w:val="Textoennegrita"/>
                <w:rFonts w:eastAsia="Times New Roman"/>
              </w:rPr>
              <w:t>Llamados a vivir como</w:t>
            </w:r>
            <w:r>
              <w:rPr>
                <w:rStyle w:val="Textoennegrita"/>
                <w:rFonts w:eastAsia="Times New Roman"/>
              </w:rPr>
              <w:t xml:space="preserve"> </w:t>
            </w:r>
            <w:r w:rsidRPr="00CA61A3">
              <w:rPr>
                <w:rStyle w:val="Textoennegrita"/>
                <w:rFonts w:eastAsia="Times New Roman"/>
              </w:rPr>
              <w:t>hijos de Dios</w:t>
            </w:r>
          </w:p>
          <w:p w14:paraId="6323F3ED" w14:textId="77777777" w:rsidR="00445FF1" w:rsidRPr="00FC548C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C548C">
              <w:rPr>
                <w:szCs w:val="20"/>
              </w:rPr>
              <w:t xml:space="preserve">En el Bautismo, Dios nos da una Vida nueva, que nos lleva a vivir los Diez Mandamientos. Todos ellos se resumen en el Mandamiento del Amor. </w:t>
            </w:r>
          </w:p>
          <w:p w14:paraId="7551B09F" w14:textId="77777777" w:rsidR="00445FF1" w:rsidRPr="00FC548C" w:rsidRDefault="00445FF1" w:rsidP="00660FAD">
            <w:pPr>
              <w:pStyle w:val="Celda"/>
              <w:numPr>
                <w:ilvl w:val="0"/>
                <w:numId w:val="12"/>
              </w:numPr>
              <w:ind w:left="289"/>
              <w:rPr>
                <w:szCs w:val="20"/>
              </w:rPr>
            </w:pPr>
            <w:r w:rsidRPr="00FC548C">
              <w:rPr>
                <w:szCs w:val="20"/>
              </w:rPr>
              <w:t xml:space="preserve">Los Mandamientos son como el caminos para ser felices y hacer felices a los demás. </w:t>
            </w:r>
          </w:p>
          <w:p w14:paraId="59F1C8AF" w14:textId="77777777" w:rsidR="00445FF1" w:rsidRPr="00FC548C" w:rsidRDefault="00445FF1" w:rsidP="00660FAD">
            <w:pPr>
              <w:pStyle w:val="Celda"/>
              <w:numPr>
                <w:ilvl w:val="0"/>
                <w:numId w:val="12"/>
              </w:numPr>
              <w:ind w:left="289"/>
              <w:rPr>
                <w:szCs w:val="20"/>
              </w:rPr>
            </w:pPr>
            <w:r w:rsidRPr="00FC548C">
              <w:rPr>
                <w:szCs w:val="20"/>
              </w:rPr>
              <w:t>Se conoce que somos cristianos porque cumplimos los Mandamientos</w:t>
            </w:r>
          </w:p>
          <w:p w14:paraId="2BACC468" w14:textId="77777777" w:rsidR="00445FF1" w:rsidRPr="00AF39AE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-562"/>
              <w:rPr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1DF793AA" w14:textId="77777777" w:rsidR="00445FF1" w:rsidRDefault="00445FF1" w:rsidP="00660FAD">
            <w:pPr>
              <w:pStyle w:val="Celda"/>
              <w:ind w:left="-71"/>
              <w:rPr>
                <w:szCs w:val="20"/>
              </w:rPr>
            </w:pPr>
            <w:r w:rsidRPr="00AF39AE">
              <w:rPr>
                <w:rStyle w:val="Textoennegrita"/>
                <w:szCs w:val="20"/>
              </w:rPr>
              <w:t>T</w:t>
            </w:r>
            <w:r>
              <w:rPr>
                <w:rStyle w:val="Textoennegrita"/>
                <w:szCs w:val="20"/>
              </w:rPr>
              <w:t>31</w:t>
            </w:r>
            <w:r w:rsidRPr="00AF39AE">
              <w:rPr>
                <w:rStyle w:val="Textoennegrita"/>
                <w:szCs w:val="20"/>
              </w:rPr>
              <w:t>.</w:t>
            </w: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 xml:space="preserve"> </w:t>
            </w:r>
            <w:r w:rsidRPr="00E27FA4">
              <w:rPr>
                <w:rStyle w:val="Textoennegrita"/>
                <w:rFonts w:eastAsia="Times New Roman"/>
              </w:rPr>
              <w:t>Amamos a Dios sobre todas las cosas</w:t>
            </w:r>
            <w:r w:rsidRPr="00FE4840">
              <w:rPr>
                <w:szCs w:val="20"/>
              </w:rPr>
              <w:t xml:space="preserve"> </w:t>
            </w:r>
          </w:p>
          <w:p w14:paraId="3DE897FB" w14:textId="77777777" w:rsidR="00445FF1" w:rsidRPr="00FE4840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>Los tres primeros Mandamientos expresan el amor a Dios sobre todas las cosas.</w:t>
            </w:r>
          </w:p>
          <w:p w14:paraId="1F1B4D01" w14:textId="77777777" w:rsidR="00445FF1" w:rsidRPr="00FE4840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>Jesús es el que nos enseña: “Escucha, Israel, el Señor, nuestro Dios, es el único Señor: amarás al Señor, tu Dios, con todo tu corazón, con toda tu alma, con toda tu mente, con todo tu ser”. Mc  12,30 «Amaos unos a otros como yo os he amado» Jn 13, 34</w:t>
            </w:r>
          </w:p>
          <w:p w14:paraId="7565EA83" w14:textId="77777777" w:rsidR="00445FF1" w:rsidRPr="00AF39AE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 xml:space="preserve">El amor a Dios nos lleva a amar más a los demás. </w:t>
            </w:r>
          </w:p>
        </w:tc>
        <w:tc>
          <w:tcPr>
            <w:tcW w:w="3714" w:type="dxa"/>
            <w:shd w:val="clear" w:color="auto" w:fill="auto"/>
          </w:tcPr>
          <w:p w14:paraId="61E2AAE9" w14:textId="77777777" w:rsidR="00445FF1" w:rsidRPr="00FE4840" w:rsidRDefault="00445FF1" w:rsidP="00660FAD">
            <w:pPr>
              <w:pStyle w:val="Celda"/>
              <w:ind w:left="-71"/>
              <w:rPr>
                <w:szCs w:val="20"/>
              </w:rPr>
            </w:pP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>T</w:t>
            </w:r>
            <w:r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>32</w:t>
            </w: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0C071C">
              <w:rPr>
                <w:rStyle w:val="Textoennegrita"/>
                <w:rFonts w:eastAsia="Times New Roman"/>
              </w:rPr>
              <w:t>Aprendemos a amar en familia</w:t>
            </w:r>
            <w:r w:rsidRPr="00FE4840">
              <w:rPr>
                <w:szCs w:val="20"/>
              </w:rPr>
              <w:t xml:space="preserve">    </w:t>
            </w:r>
          </w:p>
          <w:p w14:paraId="4FC38848" w14:textId="77777777" w:rsidR="00445FF1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>Mandamientos: cuarto, quinto, sexto y noveno.</w:t>
            </w:r>
            <w:r w:rsidRPr="00FE4840">
              <w:rPr>
                <w:szCs w:val="20"/>
              </w:rPr>
              <w:tab/>
              <w:t xml:space="preserve">   </w:t>
            </w:r>
          </w:p>
          <w:p w14:paraId="1B50119E" w14:textId="77777777" w:rsidR="00445FF1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 xml:space="preserve">El evangelio de la familia: el Matrimonio, hombre y mujer. Importancia de una familia unida; la transmisión de la fe en la  familia. La familia portadora de vida y marco de relación con los demás.  </w:t>
            </w:r>
          </w:p>
          <w:p w14:paraId="69C09D9B" w14:textId="77777777" w:rsidR="00445FF1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>La vida: es el primer regalo que Dios nos hace cada día; toda persona merece vivir, aunque esté enferma o impedida.</w:t>
            </w:r>
          </w:p>
          <w:p w14:paraId="1D6B40E4" w14:textId="77777777" w:rsidR="00445FF1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 xml:space="preserve">  El aborto, la eutanasia, la guerra o el terrorismo son pecados contra la vida.</w:t>
            </w:r>
          </w:p>
          <w:p w14:paraId="36A52ECA" w14:textId="77777777" w:rsidR="00445FF1" w:rsidRPr="00AF39AE" w:rsidRDefault="00445FF1" w:rsidP="00660FAD">
            <w:pPr>
              <w:pStyle w:val="Celda"/>
              <w:numPr>
                <w:ilvl w:val="0"/>
                <w:numId w:val="12"/>
              </w:numPr>
              <w:tabs>
                <w:tab w:val="clear" w:pos="720"/>
              </w:tabs>
              <w:ind w:left="289"/>
              <w:rPr>
                <w:szCs w:val="20"/>
              </w:rPr>
            </w:pPr>
            <w:r w:rsidRPr="00FE4840">
              <w:rPr>
                <w:szCs w:val="20"/>
              </w:rPr>
              <w:t xml:space="preserve">  El cuerpo es un regalo para vivir y amar.</w:t>
            </w:r>
          </w:p>
        </w:tc>
      </w:tr>
      <w:tr w:rsidR="00445FF1" w:rsidRPr="002C0829" w14:paraId="0ECACE5A" w14:textId="77777777" w:rsidTr="009C1096">
        <w:trPr>
          <w:trHeight w:val="2967"/>
        </w:trPr>
        <w:tc>
          <w:tcPr>
            <w:tcW w:w="2665" w:type="dxa"/>
            <w:shd w:val="clear" w:color="auto" w:fill="auto"/>
          </w:tcPr>
          <w:p w14:paraId="0B8DEE11" w14:textId="77777777" w:rsidR="00445FF1" w:rsidRDefault="00445FF1" w:rsidP="00660FAD">
            <w:pPr>
              <w:pStyle w:val="Celda"/>
              <w:rPr>
                <w:rStyle w:val="Referenciasutil"/>
                <w:szCs w:val="20"/>
              </w:rPr>
            </w:pPr>
            <w:r w:rsidRPr="00AF39AE">
              <w:rPr>
                <w:rStyle w:val="Referenciasutil"/>
                <w:szCs w:val="20"/>
              </w:rPr>
              <w:lastRenderedPageBreak/>
              <w:t xml:space="preserve">Conceptos clave: </w:t>
            </w:r>
          </w:p>
          <w:p w14:paraId="5EF2AFCE" w14:textId="77777777" w:rsidR="00445FF1" w:rsidRPr="00FC548C" w:rsidRDefault="00445FF1" w:rsidP="00660FAD">
            <w:pPr>
              <w:pStyle w:val="Celda"/>
              <w:ind w:left="-71"/>
              <w:rPr>
                <w:szCs w:val="20"/>
              </w:rPr>
            </w:pPr>
            <w:r w:rsidRPr="00FC548C">
              <w:rPr>
                <w:bCs/>
                <w:szCs w:val="20"/>
              </w:rPr>
              <w:t>mandamientos, amor, en vano, santificar, honrar, actos impuros, falso testimonio, codiciar</w:t>
            </w:r>
          </w:p>
          <w:p w14:paraId="1F4F636E" w14:textId="77777777" w:rsidR="00445FF1" w:rsidRPr="00AF39AE" w:rsidRDefault="00445FF1" w:rsidP="009C1096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289"/>
              <w:rPr>
                <w:szCs w:val="20"/>
              </w:rPr>
            </w:pPr>
            <w:r w:rsidRPr="00FC548C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>¿Qué nos enseñó Jesús sobre los Mandamientos?</w:t>
            </w:r>
            <w:r w:rsidRPr="00FC548C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br/>
            </w:r>
            <w:r w:rsidRPr="00FC548C"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  <w:t>- Jesús nos enseñó a no separar nunca el amor a Dios del amor a nuestros hermanos.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3A63486" w14:textId="77777777" w:rsidR="00445FF1" w:rsidRDefault="00445FF1" w:rsidP="00660FAD">
            <w:pPr>
              <w:pStyle w:val="Celda"/>
              <w:ind w:left="-42"/>
              <w:rPr>
                <w:rStyle w:val="Referenciasutil"/>
                <w:szCs w:val="20"/>
              </w:rPr>
            </w:pPr>
            <w:r w:rsidRPr="00AF39AE">
              <w:rPr>
                <w:rStyle w:val="Referenciasutil"/>
                <w:szCs w:val="20"/>
              </w:rPr>
              <w:t xml:space="preserve">Conceptos clave: </w:t>
            </w:r>
          </w:p>
          <w:p w14:paraId="5A39D00B" w14:textId="77777777" w:rsidR="00445FF1" w:rsidRDefault="00445FF1" w:rsidP="00660FAD">
            <w:pPr>
              <w:pStyle w:val="Celda"/>
              <w:ind w:left="0"/>
              <w:rPr>
                <w:bCs/>
                <w:szCs w:val="20"/>
              </w:rPr>
            </w:pPr>
            <w:r w:rsidRPr="00FE4840">
              <w:rPr>
                <w:bCs/>
                <w:szCs w:val="20"/>
              </w:rPr>
              <w:t>mandamientos, amor</w:t>
            </w:r>
          </w:p>
          <w:p w14:paraId="76EF2E41" w14:textId="77777777" w:rsidR="009C1096" w:rsidRPr="00FE4840" w:rsidRDefault="009C1096" w:rsidP="00660FAD">
            <w:pPr>
              <w:pStyle w:val="Celda"/>
              <w:ind w:left="0"/>
              <w:rPr>
                <w:bCs/>
                <w:szCs w:val="20"/>
              </w:rPr>
            </w:pPr>
          </w:p>
          <w:p w14:paraId="50CE61E8" w14:textId="77777777" w:rsidR="00445FF1" w:rsidRPr="00FE4840" w:rsidRDefault="00445FF1" w:rsidP="00660FAD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17"/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</w:pPr>
            <w:r w:rsidRPr="00FE4840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¿Cuál es el Mandamiento Nuevo de Jesús?</w:t>
            </w:r>
            <w:r w:rsidRPr="00FE4840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br/>
            </w:r>
            <w:r w:rsidRPr="00FE4840"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  <w:t>- El Mandamiento Nuevo de Jesús es este: «Amaos unos a otros como yo os he amado».</w:t>
            </w:r>
          </w:p>
          <w:p w14:paraId="188EE982" w14:textId="77777777" w:rsidR="00445FF1" w:rsidRPr="00AF39AE" w:rsidRDefault="00445FF1" w:rsidP="00660FAD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17"/>
              <w:rPr>
                <w:szCs w:val="20"/>
              </w:rPr>
            </w:pPr>
            <w:r w:rsidRPr="00FE4840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 xml:space="preserve">¿Si amamos más a Dios, porque amamos más a los demás? </w:t>
            </w:r>
          </w:p>
        </w:tc>
        <w:tc>
          <w:tcPr>
            <w:tcW w:w="3714" w:type="dxa"/>
            <w:shd w:val="clear" w:color="auto" w:fill="auto"/>
          </w:tcPr>
          <w:p w14:paraId="3DA0ED1A" w14:textId="77777777" w:rsidR="00445FF1" w:rsidRDefault="00445FF1" w:rsidP="00660FAD">
            <w:pPr>
              <w:pStyle w:val="Celda"/>
              <w:ind w:left="0"/>
              <w:rPr>
                <w:rStyle w:val="Referenciasutil"/>
                <w:szCs w:val="20"/>
              </w:rPr>
            </w:pPr>
            <w:r w:rsidRPr="00AF39AE">
              <w:rPr>
                <w:rStyle w:val="Referenciasutil"/>
                <w:szCs w:val="20"/>
              </w:rPr>
              <w:t xml:space="preserve">Conceptos clave: </w:t>
            </w:r>
          </w:p>
          <w:p w14:paraId="61B4E638" w14:textId="77777777" w:rsidR="00445FF1" w:rsidRDefault="00445FF1" w:rsidP="00660FAD">
            <w:pPr>
              <w:pStyle w:val="Celda"/>
              <w:ind w:left="33"/>
              <w:rPr>
                <w:bCs/>
                <w:szCs w:val="20"/>
              </w:rPr>
            </w:pPr>
            <w:r w:rsidRPr="00FA5C1A">
              <w:rPr>
                <w:bCs/>
                <w:szCs w:val="20"/>
              </w:rPr>
              <w:t>matrimonio, amor, aborto, eutanasia</w:t>
            </w:r>
          </w:p>
          <w:p w14:paraId="73F0E222" w14:textId="77777777" w:rsidR="009C1096" w:rsidRPr="009C1096" w:rsidRDefault="009C1096" w:rsidP="00660FAD">
            <w:pPr>
              <w:pStyle w:val="Celda"/>
              <w:ind w:left="33"/>
              <w:rPr>
                <w:bCs/>
                <w:sz w:val="16"/>
                <w:szCs w:val="20"/>
              </w:rPr>
            </w:pPr>
          </w:p>
          <w:p w14:paraId="7B2032DA" w14:textId="77777777" w:rsidR="009C1096" w:rsidRPr="009C1096" w:rsidRDefault="009C1096" w:rsidP="009C1096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17"/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</w:pPr>
            <w:r w:rsidRPr="009C1096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¿Qué quiere decir "honrar a los padres"?</w:t>
            </w:r>
          </w:p>
          <w:p w14:paraId="1D4BC2D1" w14:textId="77777777" w:rsidR="009C1096" w:rsidRPr="009C1096" w:rsidRDefault="009C1096" w:rsidP="009C1096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17"/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</w:pPr>
            <w:r w:rsidRPr="009C1096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¿Qué mandamientos nos mandan evitar actos, pensamientos o deseos impuros?</w:t>
            </w:r>
          </w:p>
          <w:p w14:paraId="7E7D9BDF" w14:textId="77777777" w:rsidR="00445FF1" w:rsidRPr="009C1096" w:rsidRDefault="009C1096" w:rsidP="009C1096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17"/>
              <w:rPr>
                <w:szCs w:val="20"/>
              </w:rPr>
            </w:pPr>
            <w:r w:rsidRPr="009C1096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¿Qué protegen los mandamientos 6º y 9º?</w:t>
            </w:r>
          </w:p>
          <w:p w14:paraId="33D1B2F2" w14:textId="77777777" w:rsidR="009C1096" w:rsidRPr="00AF39AE" w:rsidRDefault="009C1096" w:rsidP="009C1096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17"/>
              <w:rPr>
                <w:szCs w:val="20"/>
              </w:rPr>
            </w:pPr>
            <w:r w:rsidRPr="00FC548C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>¿Cómo se resumen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 xml:space="preserve"> los Mandamientos</w:t>
            </w:r>
            <w:r w:rsidRPr="00FC548C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>?</w:t>
            </w:r>
          </w:p>
        </w:tc>
      </w:tr>
      <w:tr w:rsidR="00445FF1" w:rsidRPr="002C0829" w14:paraId="231D9E73" w14:textId="77777777" w:rsidTr="00660FAD">
        <w:trPr>
          <w:trHeight w:val="552"/>
        </w:trPr>
        <w:tc>
          <w:tcPr>
            <w:tcW w:w="4508" w:type="dxa"/>
            <w:gridSpan w:val="2"/>
            <w:shd w:val="clear" w:color="auto" w:fill="auto"/>
          </w:tcPr>
          <w:p w14:paraId="155AFD68" w14:textId="77777777" w:rsidR="00445FF1" w:rsidRDefault="00445FF1" w:rsidP="00660FAD">
            <w:pPr>
              <w:pStyle w:val="Celda"/>
              <w:ind w:left="5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</w:pPr>
            <w:r w:rsidRPr="009C04AA">
              <w:rPr>
                <w:b/>
              </w:rPr>
              <w:t>Los Mandamientos</w:t>
            </w:r>
            <w:r w:rsidRPr="0043168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 xml:space="preserve"> </w:t>
            </w:r>
          </w:p>
          <w:p w14:paraId="5EB846C9" w14:textId="77777777" w:rsidR="00445FF1" w:rsidRDefault="00445FF1" w:rsidP="00660FAD">
            <w:pPr>
              <w:pStyle w:val="Celda"/>
              <w:ind w:left="5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</w:pPr>
          </w:p>
          <w:p w14:paraId="5E807C36" w14:textId="77777777" w:rsidR="00445FF1" w:rsidRPr="00AF39AE" w:rsidRDefault="00445FF1" w:rsidP="00660FAD">
            <w:pPr>
              <w:pStyle w:val="Celda"/>
              <w:ind w:left="5"/>
              <w:rPr>
                <w:szCs w:val="20"/>
              </w:rPr>
            </w:pPr>
            <w:r w:rsidRPr="00CF7D98">
              <w:t>1. Amarás a Dios sobre todas las cosas.</w:t>
            </w:r>
            <w:r w:rsidRPr="00CF7D98">
              <w:br/>
              <w:t>2. No tomarás el nombre de Dios en vano.</w:t>
            </w:r>
            <w:r w:rsidRPr="00CF7D98">
              <w:br/>
              <w:t>3. Santificarás las fiestas.</w:t>
            </w:r>
            <w:r w:rsidRPr="00CF7D98">
              <w:br/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22A12BD" w14:textId="77777777" w:rsidR="00445FF1" w:rsidRPr="00AF39AE" w:rsidRDefault="00445FF1" w:rsidP="00660FAD">
            <w:pPr>
              <w:pStyle w:val="Celda"/>
              <w:ind w:left="-71"/>
              <w:rPr>
                <w:szCs w:val="20"/>
              </w:rPr>
            </w:pPr>
            <w:r w:rsidRPr="00CF7D98">
              <w:t>4. Honrarás a tu padre y a tu madre.</w:t>
            </w:r>
            <w:r w:rsidRPr="00CF7D98">
              <w:br/>
              <w:t>5. No matarás.</w:t>
            </w:r>
            <w:r w:rsidRPr="00CF7D98">
              <w:br/>
              <w:t>6. No cometerás actos impuros.</w:t>
            </w:r>
            <w:r w:rsidRPr="00CF7D98">
              <w:br/>
              <w:t>7. No robarás.</w:t>
            </w:r>
            <w:r w:rsidRPr="00CF7D98">
              <w:br/>
              <w:t>8. No darás falso testimonio ni mentirás.</w:t>
            </w:r>
            <w:r w:rsidRPr="00CF7D98">
              <w:br/>
              <w:t>9. No consentirás pensamientos ni deseos impuros.</w:t>
            </w:r>
            <w:r w:rsidRPr="00CF7D98">
              <w:br/>
              <w:t>10. No codiciarás los bienes ajenos.</w:t>
            </w:r>
          </w:p>
        </w:tc>
      </w:tr>
    </w:tbl>
    <w:p w14:paraId="425467B0" w14:textId="77777777" w:rsidR="00445FF1" w:rsidRPr="00445FF1" w:rsidRDefault="00445FF1" w:rsidP="00445FF1">
      <w:pPr>
        <w:ind w:left="360"/>
        <w:rPr>
          <w:sz w:val="10"/>
        </w:rPr>
      </w:pPr>
    </w:p>
    <w:p w14:paraId="3B1AA779" w14:textId="77777777" w:rsidR="00E75486" w:rsidRDefault="005F42FA" w:rsidP="00E75486">
      <w:r>
        <w:t>Los mismos equipos de tres pueden elegir algún elemento de un tema de la tabla para ejemplificar cómo el método requiere</w:t>
      </w:r>
      <w:r w:rsidR="00271301">
        <w:t>:</w:t>
      </w:r>
    </w:p>
    <w:p w14:paraId="0897B350" w14:textId="77777777" w:rsidR="00271301" w:rsidRDefault="00271301" w:rsidP="00AF39AE">
      <w:pPr>
        <w:pStyle w:val="Prrafodelista"/>
        <w:numPr>
          <w:ilvl w:val="0"/>
          <w:numId w:val="6"/>
        </w:numPr>
        <w:ind w:left="0"/>
      </w:pPr>
      <w:r>
        <w:t xml:space="preserve">Entender </w:t>
      </w:r>
      <w:r w:rsidR="003F2D14">
        <w:t xml:space="preserve">bien la </w:t>
      </w:r>
      <w:r w:rsidR="003F2D14" w:rsidRPr="005F42FA">
        <w:rPr>
          <w:rStyle w:val="Textoennegrita"/>
        </w:rPr>
        <w:t>relación</w:t>
      </w:r>
      <w:r w:rsidR="003F2D14">
        <w:t xml:space="preserve"> que guarda el </w:t>
      </w:r>
      <w:r w:rsidR="003F2D14" w:rsidRPr="003F2D14">
        <w:rPr>
          <w:rStyle w:val="Referenciaintensa"/>
        </w:rPr>
        <w:t>Cuaderno</w:t>
      </w:r>
      <w:r w:rsidR="003F2D14">
        <w:t xml:space="preserve"> con la </w:t>
      </w:r>
      <w:r w:rsidR="003F2D14" w:rsidRPr="003F2D14">
        <w:rPr>
          <w:rStyle w:val="Referenciaintensa"/>
        </w:rPr>
        <w:t>Guía para padres</w:t>
      </w:r>
      <w:r w:rsidR="003F2D14">
        <w:t xml:space="preserve">: cada pregunta, actividad, oración del Cuaderno está presentada en la Guía en el plano cognoscitivo y afectivo propio de gente adulta. </w:t>
      </w:r>
    </w:p>
    <w:p w14:paraId="3EC6BC2F" w14:textId="77777777" w:rsidR="003F2D14" w:rsidRDefault="005F42FA" w:rsidP="00AF39AE">
      <w:pPr>
        <w:pStyle w:val="Prrafodelista"/>
        <w:numPr>
          <w:ilvl w:val="0"/>
          <w:numId w:val="6"/>
        </w:numPr>
        <w:ind w:left="0"/>
      </w:pPr>
      <w:r w:rsidRPr="005F42FA">
        <w:rPr>
          <w:rStyle w:val="Textoennegrita"/>
        </w:rPr>
        <w:t>Enfrentarse y dialogar</w:t>
      </w:r>
      <w:r>
        <w:t xml:space="preserve"> con los contenidos propuestos en la </w:t>
      </w:r>
      <w:r w:rsidRPr="003F2D14">
        <w:rPr>
          <w:rStyle w:val="Referenciaintensa"/>
        </w:rPr>
        <w:t>Guía para padres</w:t>
      </w:r>
      <w:r>
        <w:t xml:space="preserve">. No es preciso que todo se asimile y quede asumido. </w:t>
      </w:r>
    </w:p>
    <w:p w14:paraId="692E32C9" w14:textId="77777777" w:rsidR="005F42FA" w:rsidRDefault="005F42FA" w:rsidP="00AF39AE">
      <w:pPr>
        <w:pStyle w:val="Prrafodelista"/>
        <w:numPr>
          <w:ilvl w:val="0"/>
          <w:numId w:val="6"/>
        </w:numPr>
        <w:ind w:left="0"/>
      </w:pPr>
      <w:r>
        <w:t xml:space="preserve">Realizar el esfuerzo de </w:t>
      </w:r>
      <w:r w:rsidRPr="005F42FA">
        <w:rPr>
          <w:rStyle w:val="Textoennegrita"/>
        </w:rPr>
        <w:t>traducir el mensaje</w:t>
      </w:r>
      <w:r>
        <w:t xml:space="preserve"> al lenguaje verbal, corporal y afectivo de un niño.</w:t>
      </w:r>
    </w:p>
    <w:p w14:paraId="2C5F2F73" w14:textId="77777777" w:rsidR="00AF39AE" w:rsidRDefault="00AF39AE" w:rsidP="00AF39AE">
      <w:pPr>
        <w:pStyle w:val="Prrafodelista"/>
        <w:ind w:left="0"/>
      </w:pPr>
    </w:p>
    <w:p w14:paraId="5AAC0DDE" w14:textId="77777777" w:rsidR="00E75486" w:rsidRDefault="00034D6B" w:rsidP="00034D6B">
      <w:pPr>
        <w:pStyle w:val="Ttulo2"/>
        <w:rPr>
          <w:i/>
          <w:iCs/>
        </w:rPr>
      </w:pPr>
      <w:r>
        <w:t xml:space="preserve">actividad 4. </w:t>
      </w:r>
      <w:r w:rsidR="0069289B" w:rsidRPr="0069289B">
        <w:t xml:space="preserve">los Mandamientos educación afectivo sexual </w:t>
      </w:r>
      <w:r w:rsidR="004B22A9" w:rsidRPr="004B22A9">
        <w:t xml:space="preserve"> (20 MINUTOS)</w:t>
      </w:r>
    </w:p>
    <w:p w14:paraId="159CD53E" w14:textId="77777777" w:rsidR="00173652" w:rsidRDefault="00173652" w:rsidP="003D0896">
      <w:pPr>
        <w:pStyle w:val="Prrafodelista"/>
        <w:ind w:left="-284"/>
      </w:pPr>
      <w:r w:rsidRPr="00173652">
        <w:t xml:space="preserve">El tercer Tema de este Núcleo se ocupa de varios Mandamientos y entre ellos del 6º y 9º. Como ya se ha expuesto, todos los Mandamientos tienen un sentido positivo y estos, en concreto, protegen el amor. Impulsan a vivir las virtudes, en este caso, la templanza y dentro de esta la castidad, el pudor y la modestia. Los hijos tienen que aprender de los papás y mamás qué sentido tienen estas virtudes y cómo se viven estos mandamientos de acuerdo con los planes de Dios para nosotros. </w:t>
      </w:r>
    </w:p>
    <w:p w14:paraId="3CAD6BF6" w14:textId="77777777" w:rsidR="00173652" w:rsidRPr="00173652" w:rsidRDefault="00173652" w:rsidP="003D0896">
      <w:pPr>
        <w:pStyle w:val="Prrafodelista"/>
        <w:ind w:left="-284"/>
      </w:pPr>
    </w:p>
    <w:p w14:paraId="64139E4C" w14:textId="77777777" w:rsidR="00173652" w:rsidRDefault="00173652" w:rsidP="003D0896">
      <w:pPr>
        <w:pStyle w:val="Prrafodelista"/>
        <w:ind w:left="-284"/>
      </w:pPr>
      <w:r w:rsidRPr="00173652">
        <w:t xml:space="preserve">En los currículos, o planes de estudio, de muchos países los niños reciben información sobre el cuerpo humano y también sobre las funciones de relación o reproducción. Es imprescindible que los padres conozcan los libros de texto que explican estos temas, para que sepan cuáles son los contenidos que se transmiten a los hijos y también han de conocer en qué términos y de qué manera se les informa en las clases, para poder enseñar, mejor formar o educar, con los principios y orientaciones con los que una persona cuida estos </w:t>
      </w:r>
      <w:r w:rsidR="009C1096">
        <w:t>aspectos de su vida</w:t>
      </w:r>
      <w:r w:rsidRPr="00173652">
        <w:t xml:space="preserve">. </w:t>
      </w:r>
    </w:p>
    <w:p w14:paraId="5FACB2F5" w14:textId="77777777" w:rsidR="00173652" w:rsidRPr="00173652" w:rsidRDefault="00173652" w:rsidP="003D0896">
      <w:pPr>
        <w:pStyle w:val="Prrafodelista"/>
        <w:ind w:left="-284"/>
      </w:pPr>
    </w:p>
    <w:p w14:paraId="7F5A49AD" w14:textId="77777777" w:rsidR="00173652" w:rsidRPr="00173652" w:rsidRDefault="00173652" w:rsidP="003D0896">
      <w:pPr>
        <w:pStyle w:val="Prrafodelista"/>
        <w:ind w:left="-284"/>
      </w:pPr>
      <w:r w:rsidRPr="00173652">
        <w:t>También es muy probable que en el entorno en el que se desenvuelven los hijos reciban información e influjos muy diversos (otros chicos con diferentes criterios, medios de comunicación, etc.), que los padres han de saber orientar con sentido cristiano y sentido común.</w:t>
      </w:r>
    </w:p>
    <w:p w14:paraId="45C96889" w14:textId="36D1E4C4" w:rsidR="00173652" w:rsidRPr="00173652" w:rsidRDefault="00173652" w:rsidP="003D0896">
      <w:pPr>
        <w:pStyle w:val="Prrafodelista"/>
        <w:ind w:left="-284"/>
      </w:pPr>
      <w:r w:rsidRPr="00173652">
        <w:t xml:space="preserve">Acompañamos a estas sencillas advertencias unas páginas del catecismo </w:t>
      </w:r>
      <w:r w:rsidRPr="00B32A35">
        <w:rPr>
          <w:color w:val="BF8F00" w:themeColor="accent4" w:themeShade="BF"/>
        </w:rPr>
        <w:t>(</w:t>
      </w:r>
      <w:hyperlink r:id="rId13" w:history="1">
        <w:r w:rsidRPr="00B32A35">
          <w:rPr>
            <w:rStyle w:val="Hipervnculo"/>
            <w:color w:val="BF8F00" w:themeColor="accent4" w:themeShade="BF"/>
          </w:rPr>
          <w:t>YOUCAT for kids</w:t>
        </w:r>
      </w:hyperlink>
      <w:r w:rsidRPr="00B32A35">
        <w:rPr>
          <w:color w:val="BF8F00" w:themeColor="accent4" w:themeShade="BF"/>
        </w:rPr>
        <w:t>)</w:t>
      </w:r>
      <w:r w:rsidRPr="00173652">
        <w:t xml:space="preserve"> que exponen la información básica que también pueden recibir en la catequesis de la parroquia o del colegio y un </w:t>
      </w:r>
      <w:hyperlink r:id="rId14" w:history="1">
        <w:r w:rsidRPr="00B32A35">
          <w:rPr>
            <w:rStyle w:val="Hipervnculo"/>
            <w:b/>
            <w:color w:val="BF8F00" w:themeColor="accent4" w:themeShade="BF"/>
            <w:sz w:val="24"/>
          </w:rPr>
          <w:t>artículo</w:t>
        </w:r>
      </w:hyperlink>
      <w:r w:rsidR="00B32A35">
        <w:rPr>
          <w:b/>
        </w:rPr>
        <w:t xml:space="preserve"> </w:t>
      </w:r>
      <w:r w:rsidRPr="00173652">
        <w:t xml:space="preserve"> </w:t>
      </w:r>
      <w:r w:rsidRPr="00173652">
        <w:lastRenderedPageBreak/>
        <w:t xml:space="preserve">que da una visión general del tema y ayuda a situar esta formación en un contexto delicado, positivo y cristiano. Pueden leerse y meditarse en casa y si el grupo lo ve conveniente tratarlo en </w:t>
      </w:r>
      <w:r w:rsidR="009C1096">
        <w:t>otro</w:t>
      </w:r>
      <w:r w:rsidRPr="00173652">
        <w:t xml:space="preserve"> Encuentro. </w:t>
      </w:r>
    </w:p>
    <w:p w14:paraId="5ABC1ED1" w14:textId="77777777" w:rsidR="00AB35DC" w:rsidRDefault="00AB35DC" w:rsidP="00AB35DC">
      <w:pPr>
        <w:pStyle w:val="Ttulo2"/>
      </w:pPr>
      <w:r>
        <w:t>oración final</w:t>
      </w:r>
    </w:p>
    <w:p w14:paraId="7DF729F7" w14:textId="77777777" w:rsidR="00AB35DC" w:rsidRDefault="00AB35DC" w:rsidP="00AB35DC">
      <w:pPr>
        <w:sectPr w:rsidR="00AB35DC" w:rsidSect="00AF39AE">
          <w:type w:val="continuous"/>
          <w:pgSz w:w="11900" w:h="16840"/>
          <w:pgMar w:top="1417" w:right="701" w:bottom="1417" w:left="1701" w:header="708" w:footer="708" w:gutter="0"/>
          <w:cols w:space="708"/>
          <w:titlePg/>
          <w:docGrid w:linePitch="360"/>
        </w:sectPr>
      </w:pPr>
    </w:p>
    <w:p w14:paraId="0E11D41B" w14:textId="77777777" w:rsidR="00AB35DC" w:rsidRPr="00AB35DC" w:rsidRDefault="00AB35DC" w:rsidP="00AB35DC">
      <w:pPr>
        <w:rPr>
          <w:rStyle w:val="Textoennegrita"/>
        </w:rPr>
      </w:pPr>
      <w:r w:rsidRPr="00AB35DC">
        <w:rPr>
          <w:rStyle w:val="Textoennegrita"/>
        </w:rPr>
        <w:t>Señal de la Cruz</w:t>
      </w:r>
    </w:p>
    <w:p w14:paraId="5D02CE86" w14:textId="77777777" w:rsidR="00AB35DC" w:rsidRDefault="00AB35DC" w:rsidP="00AB35DC">
      <w:r>
        <w:t>En el nombre del Padre, y del Hijo, y del Espíritu Santo. Amén.</w:t>
      </w:r>
    </w:p>
    <w:p w14:paraId="4FB9C5CB" w14:textId="77777777" w:rsidR="00AB35DC" w:rsidRDefault="00AB35DC" w:rsidP="00AB35DC">
      <w:r w:rsidRPr="00AB35DC">
        <w:rPr>
          <w:rStyle w:val="Textoennegrita"/>
        </w:rPr>
        <w:t>Padre nuestro</w:t>
      </w:r>
      <w:r>
        <w:t>,</w:t>
      </w:r>
      <w:r>
        <w:br/>
        <w:t xml:space="preserve">que nos lo das todo, </w:t>
      </w:r>
      <w:r>
        <w:br/>
        <w:t>y que te alegras cuando queremos compartir la tarea de formarnos, para formar a nuestros hijos:</w:t>
      </w:r>
      <w:r w:rsidR="009A140E">
        <w:t xml:space="preserve"> </w:t>
      </w:r>
      <w:r>
        <w:t>ayúdanos a recibir tus regalos con  generosidad y agradecimiento.</w:t>
      </w:r>
    </w:p>
    <w:p w14:paraId="24E5D1CB" w14:textId="77777777" w:rsidR="00AB35DC" w:rsidRDefault="00AB35DC" w:rsidP="00AB35DC">
      <w:r w:rsidRPr="00AB35DC">
        <w:rPr>
          <w:rStyle w:val="Textoennegrita"/>
        </w:rPr>
        <w:t>Espíritu Santo</w:t>
      </w:r>
      <w:r>
        <w:t>,</w:t>
      </w:r>
      <w:r>
        <w:br/>
        <w:t>fuente de luz, santidad y sabiduría,</w:t>
      </w:r>
      <w:r>
        <w:br/>
        <w:t>ilumina nuestra inteligencia y mueve nuestra voluntad</w:t>
      </w:r>
      <w:r w:rsidR="009A140E">
        <w:t xml:space="preserve"> </w:t>
      </w:r>
      <w:r>
        <w:t>para que sepamos multiplicar, con tu ayuda, los regalos que recibimos.</w:t>
      </w:r>
    </w:p>
    <w:p w14:paraId="1FAE1271" w14:textId="77777777" w:rsidR="00755787" w:rsidRDefault="00AB35DC" w:rsidP="00AB35DC">
      <w:pPr>
        <w:sectPr w:rsidR="00755787" w:rsidSect="00AB35DC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  <w:r>
        <w:t>Ayúdanos a vivir con nuestros hijos y amigos</w:t>
      </w:r>
      <w:r w:rsidR="00AC6969">
        <w:t xml:space="preserve"> </w:t>
      </w:r>
      <w:r>
        <w:t xml:space="preserve">la vida que nos has regalado a través de nuestro Señor </w:t>
      </w:r>
      <w:r w:rsidRPr="00AB35DC">
        <w:rPr>
          <w:rStyle w:val="Textoennegrita"/>
        </w:rPr>
        <w:t>Jesucristo</w:t>
      </w:r>
      <w:r>
        <w:t>.</w:t>
      </w:r>
    </w:p>
    <w:p w14:paraId="74064DA4" w14:textId="77777777" w:rsidR="00AB35DC" w:rsidRDefault="00755787" w:rsidP="00755787">
      <w:pPr>
        <w:pStyle w:val="Ttulo1"/>
      </w:pPr>
      <w:r>
        <w:t>Encuesta de satisfacción del encuentro</w:t>
      </w:r>
    </w:p>
    <w:p w14:paraId="30DD8F8E" w14:textId="77777777" w:rsidR="00755787" w:rsidRDefault="00755787" w:rsidP="00755787">
      <w:pPr>
        <w:pStyle w:val="Celda"/>
      </w:pPr>
      <w:r w:rsidRPr="005009E0">
        <w:t>Califica los distintos aspectos de  0</w:t>
      </w:r>
      <w:r>
        <w:t xml:space="preserve"> a </w:t>
      </w:r>
      <w:r w:rsidRPr="005009E0">
        <w:t xml:space="preserve">10 (0: muy mal </w:t>
      </w:r>
      <w:r>
        <w:t>–</w:t>
      </w:r>
      <w:r w:rsidRPr="005009E0">
        <w:t xml:space="preserve"> 10</w:t>
      </w:r>
      <w:r>
        <w:t>:m</w:t>
      </w:r>
      <w:r w:rsidRPr="005009E0">
        <w:t xml:space="preserve">uy </w:t>
      </w:r>
      <w:r>
        <w:t>b</w:t>
      </w:r>
      <w:r w:rsidRPr="005009E0">
        <w:t>ien)</w:t>
      </w:r>
    </w:p>
    <w:p w14:paraId="3ED9018B" w14:textId="77777777" w:rsidR="00755787" w:rsidRPr="005009E0" w:rsidRDefault="00755787" w:rsidP="00755787">
      <w:pPr>
        <w:pStyle w:val="Celda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34"/>
        <w:gridCol w:w="895"/>
        <w:gridCol w:w="1171"/>
        <w:gridCol w:w="1068"/>
        <w:gridCol w:w="1269"/>
        <w:gridCol w:w="1134"/>
        <w:gridCol w:w="2013"/>
      </w:tblGrid>
      <w:tr w:rsidR="00755787" w:rsidRPr="00755787" w14:paraId="6D4FBE18" w14:textId="77777777" w:rsidTr="00755787">
        <w:trPr>
          <w:trHeight w:val="366"/>
        </w:trPr>
        <w:tc>
          <w:tcPr>
            <w:tcW w:w="1234" w:type="dxa"/>
          </w:tcPr>
          <w:p w14:paraId="261D0BDD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Interés de los contenidos</w:t>
            </w:r>
          </w:p>
        </w:tc>
        <w:tc>
          <w:tcPr>
            <w:tcW w:w="895" w:type="dxa"/>
          </w:tcPr>
          <w:p w14:paraId="435CD302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Utilidad práctica</w:t>
            </w:r>
          </w:p>
        </w:tc>
        <w:tc>
          <w:tcPr>
            <w:tcW w:w="1171" w:type="dxa"/>
          </w:tcPr>
          <w:p w14:paraId="5B17D6A1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Modo de desarrollarlo</w:t>
            </w:r>
          </w:p>
        </w:tc>
        <w:tc>
          <w:tcPr>
            <w:tcW w:w="1068" w:type="dxa"/>
          </w:tcPr>
          <w:p w14:paraId="3C91D5B3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Materiales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1C00D7E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Calidez del trato recibido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D26FF7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Valoración global</w:t>
            </w:r>
          </w:p>
        </w:tc>
        <w:tc>
          <w:tcPr>
            <w:tcW w:w="2013" w:type="dxa"/>
          </w:tcPr>
          <w:p w14:paraId="471E44BA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La mejor actividad</w:t>
            </w:r>
          </w:p>
          <w:p w14:paraId="6F3F5FEB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 xml:space="preserve">1-4 ¿por qué?  </w:t>
            </w:r>
          </w:p>
        </w:tc>
      </w:tr>
      <w:tr w:rsidR="00755787" w:rsidRPr="00755787" w14:paraId="352B00AC" w14:textId="77777777" w:rsidTr="00755787">
        <w:trPr>
          <w:trHeight w:val="580"/>
        </w:trPr>
        <w:tc>
          <w:tcPr>
            <w:tcW w:w="1234" w:type="dxa"/>
          </w:tcPr>
          <w:p w14:paraId="273C8526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14:paraId="57CCC1F8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53A25A7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2C35A5A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B6DEAA4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CF550B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</w:tcPr>
          <w:p w14:paraId="46FE7212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2A6AE5AC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61F9B5BF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43BE5E6B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7938F646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194CDF9B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  <w:tr w:rsidR="00755787" w:rsidRPr="00755787" w14:paraId="25300CD1" w14:textId="77777777" w:rsidTr="00755787">
        <w:trPr>
          <w:trHeight w:val="580"/>
        </w:trPr>
        <w:tc>
          <w:tcPr>
            <w:tcW w:w="6771" w:type="dxa"/>
            <w:gridSpan w:val="6"/>
          </w:tcPr>
          <w:p w14:paraId="4DC58546" w14:textId="77777777"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Sugerencias de mejora</w:t>
            </w:r>
            <w:r>
              <w:rPr>
                <w:sz w:val="18"/>
                <w:szCs w:val="18"/>
              </w:rPr>
              <w:t>:</w:t>
            </w:r>
          </w:p>
          <w:p w14:paraId="2D96B083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08FE6284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22161C06" w14:textId="77777777" w:rsidR="00755787" w:rsidRDefault="00755787" w:rsidP="00755787">
            <w:pPr>
              <w:rPr>
                <w:sz w:val="18"/>
                <w:szCs w:val="18"/>
              </w:rPr>
            </w:pPr>
          </w:p>
          <w:p w14:paraId="453DE341" w14:textId="77777777" w:rsidR="007F646C" w:rsidRDefault="007F646C" w:rsidP="00755787">
            <w:pPr>
              <w:rPr>
                <w:sz w:val="18"/>
                <w:szCs w:val="18"/>
              </w:rPr>
            </w:pPr>
          </w:p>
          <w:p w14:paraId="7243FC9E" w14:textId="77777777" w:rsidR="007F646C" w:rsidRDefault="007F646C" w:rsidP="00755787">
            <w:pPr>
              <w:rPr>
                <w:sz w:val="18"/>
                <w:szCs w:val="18"/>
              </w:rPr>
            </w:pPr>
          </w:p>
          <w:p w14:paraId="353F2898" w14:textId="77777777" w:rsidR="007F646C" w:rsidRDefault="007F646C" w:rsidP="00755787">
            <w:pPr>
              <w:rPr>
                <w:sz w:val="18"/>
                <w:szCs w:val="18"/>
              </w:rPr>
            </w:pPr>
          </w:p>
          <w:p w14:paraId="530517F9" w14:textId="77777777" w:rsidR="007F646C" w:rsidRPr="00755787" w:rsidRDefault="007F646C" w:rsidP="00755787">
            <w:pPr>
              <w:rPr>
                <w:sz w:val="18"/>
                <w:szCs w:val="18"/>
              </w:rPr>
            </w:pPr>
          </w:p>
          <w:p w14:paraId="0575939C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  <w:p w14:paraId="0AAC8D95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14:paraId="18C052AA" w14:textId="77777777"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</w:tbl>
    <w:p w14:paraId="3F686539" w14:textId="77777777" w:rsidR="00755787" w:rsidRDefault="00755787" w:rsidP="00755787">
      <w:pPr>
        <w:pStyle w:val="Ttulo1"/>
      </w:pPr>
      <w:r>
        <w:t>tarea</w:t>
      </w:r>
    </w:p>
    <w:p w14:paraId="2300177F" w14:textId="77777777" w:rsidR="00755787" w:rsidRDefault="00755787" w:rsidP="00755787">
      <w:pPr>
        <w:sectPr w:rsidR="00755787" w:rsidSect="00755787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</w:p>
    <w:p w14:paraId="55922A2B" w14:textId="77777777" w:rsidR="00755787" w:rsidRPr="00755787" w:rsidRDefault="00755787" w:rsidP="00755787">
      <w:pPr>
        <w:rPr>
          <w:i/>
          <w:iCs/>
        </w:rPr>
      </w:pPr>
      <w:r w:rsidRPr="00755787">
        <w:rPr>
          <w:i/>
          <w:iCs/>
        </w:rPr>
        <w:t>Hacer un poco de examen personal con la ayuda de estas preguntas (por supuesto, no son para responderlas en público, sino para respondértelas en la intimidad).</w:t>
      </w:r>
    </w:p>
    <w:p w14:paraId="636894F3" w14:textId="77777777" w:rsidR="00755787" w:rsidRPr="007F646C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1. ¿Me considero cristiano o cristiana practicante? ¿Mis obras son coherentes con mis creencias?</w:t>
      </w:r>
    </w:p>
    <w:p w14:paraId="3E272C9B" w14:textId="77777777" w:rsidR="00755787" w:rsidRPr="007F646C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 xml:space="preserve">2. ¿Dedico tiempo a rezar cada día? Y si no rezo, ¿estoy dispuesto a dedicar un tiempo </w:t>
      </w:r>
      <w:r w:rsidRPr="007F646C">
        <w:rPr>
          <w:color w:val="833C0B" w:themeColor="accent2" w:themeShade="80"/>
        </w:rPr>
        <w:t>a “pensar” cada día sobre lo que estamos tratando, y empezar a rezar un poco?</w:t>
      </w:r>
    </w:p>
    <w:p w14:paraId="7FE71996" w14:textId="77777777" w:rsidR="00755787" w:rsidRPr="007F646C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3. ¿Mi pertenencia a la Iglesia Católica tiene alguna repercusión en mi vida? ¿Pongo los medios para conocer la doctrina de la Iglesia?</w:t>
      </w:r>
    </w:p>
    <w:p w14:paraId="5FCD832E" w14:textId="77777777" w:rsidR="00755787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4. ¿Veo a Dios como a un ser lejano o como a alguien muy cercano a quien puedo conocer y tratar?</w:t>
      </w:r>
    </w:p>
    <w:p w14:paraId="6A2E66EE" w14:textId="77777777" w:rsidR="00445FF1" w:rsidRDefault="00445FF1" w:rsidP="00755787">
      <w:pPr>
        <w:rPr>
          <w:color w:val="833C0B" w:themeColor="accent2" w:themeShade="80"/>
        </w:rPr>
      </w:pPr>
    </w:p>
    <w:p w14:paraId="112FB5E5" w14:textId="77777777" w:rsidR="00445FF1" w:rsidRDefault="003D0896" w:rsidP="00755787">
      <w:pPr>
        <w:rPr>
          <w:color w:val="833C0B" w:themeColor="accent2" w:themeShade="80"/>
        </w:rPr>
      </w:pPr>
      <w:r>
        <w:rPr>
          <w:noProof/>
          <w:color w:val="833C0B" w:themeColor="accent2" w:themeShade="80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01D9637F" wp14:editId="0BCABC22">
            <wp:simplePos x="0" y="0"/>
            <wp:positionH relativeFrom="column">
              <wp:posOffset>3275330</wp:posOffset>
            </wp:positionH>
            <wp:positionV relativeFrom="paragraph">
              <wp:posOffset>204470</wp:posOffset>
            </wp:positionV>
            <wp:extent cx="1664335" cy="183769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1C836" w14:textId="77777777" w:rsidR="00755787" w:rsidRPr="007F646C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5. ¿He leído el Nuevo Testamento?</w:t>
      </w:r>
    </w:p>
    <w:p w14:paraId="384ABE66" w14:textId="77777777" w:rsidR="00755787" w:rsidRPr="007F646C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6. ¿Tengo reparos en darme a conocer como cristiano: en las conversaciones y en las acciones?</w:t>
      </w:r>
    </w:p>
    <w:p w14:paraId="26770F6C" w14:textId="77777777" w:rsidR="00755787" w:rsidRDefault="00755787" w:rsidP="00755787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7. ¿Asisto a la Misa Dominical? ¿Presto atención y la vivo con devoción?</w:t>
      </w:r>
    </w:p>
    <w:p w14:paraId="409756D6" w14:textId="77777777" w:rsidR="00445FF1" w:rsidRPr="007F646C" w:rsidRDefault="00445FF1" w:rsidP="00445FF1">
      <w:pPr>
        <w:rPr>
          <w:color w:val="833C0B" w:themeColor="accent2" w:themeShade="80"/>
        </w:rPr>
      </w:pPr>
      <w:r w:rsidRPr="007F646C">
        <w:rPr>
          <w:color w:val="833C0B" w:themeColor="accent2" w:themeShade="80"/>
        </w:rPr>
        <w:t>8. ¿Estoy dispuesto a transmitir la fe a mis hijos y a los hijos de mis hijos?</w:t>
      </w:r>
    </w:p>
    <w:p w14:paraId="08EB16DA" w14:textId="77777777" w:rsidR="00445FF1" w:rsidRDefault="00445FF1" w:rsidP="00755787">
      <w:pPr>
        <w:rPr>
          <w:color w:val="833C0B" w:themeColor="accent2" w:themeShade="80"/>
        </w:rPr>
      </w:pPr>
    </w:p>
    <w:p w14:paraId="3DD86B22" w14:textId="77777777" w:rsidR="00445FF1" w:rsidRDefault="00445FF1" w:rsidP="00755787">
      <w:pPr>
        <w:rPr>
          <w:color w:val="833C0B" w:themeColor="accent2" w:themeShade="80"/>
        </w:rPr>
      </w:pPr>
    </w:p>
    <w:p w14:paraId="3292CB33" w14:textId="77777777" w:rsidR="00445FF1" w:rsidRPr="007F646C" w:rsidRDefault="00445FF1" w:rsidP="00755787">
      <w:pPr>
        <w:rPr>
          <w:color w:val="833C0B" w:themeColor="accent2" w:themeShade="80"/>
        </w:rPr>
      </w:pPr>
    </w:p>
    <w:p w14:paraId="448A20D2" w14:textId="77777777" w:rsidR="00445FF1" w:rsidRDefault="00445FF1">
      <w:pPr>
        <w:rPr>
          <w:color w:val="833C0B" w:themeColor="accent2" w:themeShade="80"/>
        </w:rPr>
      </w:pPr>
    </w:p>
    <w:p w14:paraId="0219E219" w14:textId="77777777" w:rsidR="00445FF1" w:rsidRDefault="00445FF1">
      <w:pPr>
        <w:rPr>
          <w:color w:val="833C0B" w:themeColor="accent2" w:themeShade="80"/>
        </w:rPr>
      </w:pPr>
    </w:p>
    <w:p w14:paraId="36038956" w14:textId="77777777" w:rsidR="00445FF1" w:rsidRDefault="00445FF1">
      <w:pPr>
        <w:rPr>
          <w:color w:val="833C0B" w:themeColor="accent2" w:themeShade="80"/>
        </w:rPr>
      </w:pPr>
    </w:p>
    <w:p w14:paraId="40B8812F" w14:textId="77777777" w:rsidR="00445FF1" w:rsidRDefault="00445FF1">
      <w:pPr>
        <w:rPr>
          <w:color w:val="833C0B" w:themeColor="accent2" w:themeShade="80"/>
        </w:rPr>
      </w:pPr>
    </w:p>
    <w:p w14:paraId="0140C9DC" w14:textId="77777777" w:rsidR="00445FF1" w:rsidRDefault="00445FF1">
      <w:pPr>
        <w:rPr>
          <w:color w:val="833C0B" w:themeColor="accent2" w:themeShade="80"/>
        </w:rPr>
      </w:pPr>
    </w:p>
    <w:p w14:paraId="2D8CB1F9" w14:textId="77777777" w:rsidR="00445FF1" w:rsidRDefault="00445FF1" w:rsidP="00445FF1">
      <w:pPr>
        <w:shd w:val="clear" w:color="auto" w:fill="E2EFD9" w:themeFill="accent6" w:themeFillTint="33"/>
        <w:ind w:left="-426"/>
        <w:sectPr w:rsidR="00445FF1" w:rsidSect="00AC6969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09946804" w14:textId="77777777" w:rsidR="00445FF1" w:rsidRDefault="00445FF1" w:rsidP="003D0896">
      <w:pPr>
        <w:shd w:val="clear" w:color="auto" w:fill="BDD6EE" w:themeFill="accent5" w:themeFillTint="66"/>
        <w:ind w:left="-426"/>
      </w:pPr>
      <w:r>
        <w:t xml:space="preserve">Como colofón, leemos </w:t>
      </w:r>
      <w:r w:rsidR="003D0896">
        <w:t>y damos vueltas a</w:t>
      </w:r>
      <w:r>
        <w:t xml:space="preserve">l siguiente texto del </w:t>
      </w:r>
      <w:r w:rsidRPr="00AF39AE">
        <w:rPr>
          <w:rFonts w:asciiTheme="minorHAnsi" w:eastAsiaTheme="minorEastAsia" w:hAnsiTheme="minorHAnsi" w:cstheme="minorBidi"/>
          <w:b/>
          <w:bCs/>
          <w:i/>
          <w:iCs/>
          <w:color w:val="823B0B" w:themeColor="accent2" w:themeShade="7F"/>
          <w:sz w:val="12"/>
        </w:rPr>
        <w:t>DIRECTORIO PARA LA CATEQUESIS, 23 de marzo de 2020</w:t>
      </w:r>
      <w:r>
        <w:t xml:space="preserve"> (n. 22</w:t>
      </w:r>
      <w:r w:rsidR="003D0896">
        <w:t>8</w:t>
      </w:r>
      <w:r>
        <w:t>) sobre la familia:</w:t>
      </w:r>
    </w:p>
    <w:p w14:paraId="1D67162B" w14:textId="77777777" w:rsidR="00445FF1" w:rsidRDefault="003D0896" w:rsidP="003D0896">
      <w:pPr>
        <w:shd w:val="clear" w:color="auto" w:fill="BDD6EE" w:themeFill="accent5" w:themeFillTint="66"/>
        <w:ind w:left="-426"/>
        <w:rPr>
          <w:color w:val="833C0B" w:themeColor="accent2" w:themeShade="80"/>
        </w:rPr>
        <w:sectPr w:rsidR="00445FF1" w:rsidSect="00445FF1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  <w:r w:rsidRPr="003D0896">
        <w:rPr>
          <w:rFonts w:cstheme="minorHAnsi"/>
          <w:sz w:val="24"/>
          <w:szCs w:val="20"/>
        </w:rPr>
        <w:t>228. La vida matrimonial y familiar, vivida según el plan de Dios, es ya un</w:t>
      </w:r>
      <w:r>
        <w:rPr>
          <w:rFonts w:cstheme="minorHAnsi"/>
          <w:sz w:val="24"/>
          <w:szCs w:val="20"/>
        </w:rPr>
        <w:t xml:space="preserve"> </w:t>
      </w:r>
      <w:r w:rsidRPr="003D0896">
        <w:rPr>
          <w:rFonts w:cstheme="minorHAnsi"/>
          <w:sz w:val="24"/>
          <w:szCs w:val="20"/>
        </w:rPr>
        <w:t>Evangelio en sí mismo, en el que se puede leer el amor gratuito y paciente de</w:t>
      </w:r>
      <w:r>
        <w:rPr>
          <w:rFonts w:cstheme="minorHAnsi"/>
          <w:sz w:val="24"/>
          <w:szCs w:val="20"/>
        </w:rPr>
        <w:t xml:space="preserve"> </w:t>
      </w:r>
      <w:r w:rsidRPr="003D0896">
        <w:rPr>
          <w:rFonts w:cstheme="minorHAnsi"/>
          <w:sz w:val="24"/>
          <w:szCs w:val="20"/>
        </w:rPr>
        <w:t>Dios por la humanidad. Los cónyuges cristianos en virtud del sacramento del</w:t>
      </w:r>
      <w:r>
        <w:rPr>
          <w:rFonts w:cstheme="minorHAnsi"/>
          <w:sz w:val="24"/>
          <w:szCs w:val="20"/>
        </w:rPr>
        <w:t xml:space="preserve"> </w:t>
      </w:r>
      <w:r w:rsidRPr="003D0896">
        <w:rPr>
          <w:rFonts w:cstheme="minorHAnsi"/>
          <w:sz w:val="24"/>
          <w:szCs w:val="20"/>
        </w:rPr>
        <w:t>matrimonio participan en el misterio de la unidad y del amor fecundo entre</w:t>
      </w:r>
      <w:r>
        <w:rPr>
          <w:rFonts w:cstheme="minorHAnsi"/>
          <w:sz w:val="24"/>
          <w:szCs w:val="20"/>
        </w:rPr>
        <w:t xml:space="preserve"> </w:t>
      </w:r>
      <w:r w:rsidRPr="003D0896">
        <w:rPr>
          <w:rFonts w:cstheme="minorHAnsi"/>
          <w:sz w:val="24"/>
          <w:szCs w:val="20"/>
        </w:rPr>
        <w:t>Cristo y la Iglesia. La catequesis en la familia, por tanto, tiene la tarea de hacer</w:t>
      </w:r>
      <w:r>
        <w:rPr>
          <w:rFonts w:cstheme="minorHAnsi"/>
          <w:sz w:val="24"/>
          <w:szCs w:val="20"/>
        </w:rPr>
        <w:t xml:space="preserve"> </w:t>
      </w:r>
      <w:r w:rsidRPr="003D0896">
        <w:rPr>
          <w:rFonts w:cstheme="minorHAnsi"/>
          <w:sz w:val="24"/>
          <w:szCs w:val="20"/>
        </w:rPr>
        <w:t>que los protagonistas de la vida familiar, especialmente los esposos y padres,</w:t>
      </w:r>
      <w:r>
        <w:rPr>
          <w:rFonts w:cstheme="minorHAnsi"/>
          <w:sz w:val="24"/>
          <w:szCs w:val="20"/>
        </w:rPr>
        <w:t xml:space="preserve"> </w:t>
      </w:r>
      <w:r w:rsidRPr="003D0896">
        <w:rPr>
          <w:rFonts w:cstheme="minorHAnsi"/>
          <w:sz w:val="24"/>
          <w:szCs w:val="20"/>
        </w:rPr>
        <w:t>descubran el don que Dios les da a través del sacramento del matrimonio.</w:t>
      </w:r>
      <w:r w:rsidRPr="003D0896">
        <w:rPr>
          <w:rFonts w:cstheme="minorHAnsi"/>
          <w:sz w:val="24"/>
          <w:szCs w:val="20"/>
        </w:rPr>
        <w:br/>
      </w:r>
    </w:p>
    <w:p w14:paraId="16CA2E00" w14:textId="77777777" w:rsidR="00445FF1" w:rsidRPr="007F646C" w:rsidRDefault="00445FF1">
      <w:pPr>
        <w:rPr>
          <w:color w:val="833C0B" w:themeColor="accent2" w:themeShade="80"/>
        </w:rPr>
      </w:pPr>
    </w:p>
    <w:sectPr w:rsidR="00445FF1" w:rsidRPr="007F646C" w:rsidSect="00AC6969">
      <w:type w:val="continuous"/>
      <w:pgSz w:w="11900" w:h="16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C32F" w14:textId="77777777" w:rsidR="000B70BA" w:rsidRDefault="000B70BA" w:rsidP="00D56D30">
      <w:pPr>
        <w:spacing w:after="0" w:line="240" w:lineRule="auto"/>
      </w:pPr>
      <w:r>
        <w:separator/>
      </w:r>
    </w:p>
  </w:endnote>
  <w:endnote w:type="continuationSeparator" w:id="0">
    <w:p w14:paraId="022D5C8C" w14:textId="77777777" w:rsidR="000B70BA" w:rsidRDefault="000B70BA" w:rsidP="00D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8ABEE" w14:textId="77777777" w:rsidR="000B70BA" w:rsidRDefault="000B70BA" w:rsidP="00D56D30">
      <w:pPr>
        <w:spacing w:after="0" w:line="240" w:lineRule="auto"/>
      </w:pPr>
      <w:r>
        <w:separator/>
      </w:r>
    </w:p>
  </w:footnote>
  <w:footnote w:type="continuationSeparator" w:id="0">
    <w:p w14:paraId="2C8EA035" w14:textId="77777777" w:rsidR="000B70BA" w:rsidRDefault="000B70BA" w:rsidP="00D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16CEB" w14:textId="77777777" w:rsidR="00EB3274" w:rsidRPr="00D56D30" w:rsidRDefault="00EB3274" w:rsidP="00A52B96">
    <w:pPr>
      <w:pStyle w:val="Celda"/>
      <w:tabs>
        <w:tab w:val="right" w:pos="4476"/>
      </w:tabs>
      <w:ind w:left="0"/>
      <w:rPr>
        <w:rFonts w:eastAsia="Times New Roman"/>
        <w:lang w:eastAsia="es-ES_tradnl"/>
      </w:rPr>
    </w:pPr>
    <w:r>
      <w:rPr>
        <w:rFonts w:eastAsia="Times New Roman"/>
        <w:lang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275A"/>
    <w:multiLevelType w:val="hybridMultilevel"/>
    <w:tmpl w:val="3B5A4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43FA"/>
    <w:multiLevelType w:val="hybridMultilevel"/>
    <w:tmpl w:val="1A322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7167"/>
    <w:multiLevelType w:val="hybridMultilevel"/>
    <w:tmpl w:val="8B721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AB1"/>
    <w:multiLevelType w:val="hybridMultilevel"/>
    <w:tmpl w:val="E5EAEA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F"/>
    <w:multiLevelType w:val="hybridMultilevel"/>
    <w:tmpl w:val="96EC70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229C"/>
    <w:multiLevelType w:val="hybridMultilevel"/>
    <w:tmpl w:val="D3FA99B6"/>
    <w:lvl w:ilvl="0" w:tplc="040A000F">
      <w:start w:val="1"/>
      <w:numFmt w:val="decimal"/>
      <w:lvlText w:val="%1."/>
      <w:lvlJc w:val="left"/>
      <w:pPr>
        <w:ind w:left="833" w:hanging="360"/>
      </w:pPr>
    </w:lvl>
    <w:lvl w:ilvl="1" w:tplc="040A0019" w:tentative="1">
      <w:start w:val="1"/>
      <w:numFmt w:val="lowerLetter"/>
      <w:lvlText w:val="%2."/>
      <w:lvlJc w:val="left"/>
      <w:pPr>
        <w:ind w:left="1553" w:hanging="360"/>
      </w:pPr>
    </w:lvl>
    <w:lvl w:ilvl="2" w:tplc="040A001B" w:tentative="1">
      <w:start w:val="1"/>
      <w:numFmt w:val="lowerRoman"/>
      <w:lvlText w:val="%3."/>
      <w:lvlJc w:val="right"/>
      <w:pPr>
        <w:ind w:left="2273" w:hanging="180"/>
      </w:pPr>
    </w:lvl>
    <w:lvl w:ilvl="3" w:tplc="040A000F" w:tentative="1">
      <w:start w:val="1"/>
      <w:numFmt w:val="decimal"/>
      <w:lvlText w:val="%4."/>
      <w:lvlJc w:val="left"/>
      <w:pPr>
        <w:ind w:left="2993" w:hanging="360"/>
      </w:pPr>
    </w:lvl>
    <w:lvl w:ilvl="4" w:tplc="040A0019" w:tentative="1">
      <w:start w:val="1"/>
      <w:numFmt w:val="lowerLetter"/>
      <w:lvlText w:val="%5."/>
      <w:lvlJc w:val="left"/>
      <w:pPr>
        <w:ind w:left="3713" w:hanging="360"/>
      </w:pPr>
    </w:lvl>
    <w:lvl w:ilvl="5" w:tplc="040A001B" w:tentative="1">
      <w:start w:val="1"/>
      <w:numFmt w:val="lowerRoman"/>
      <w:lvlText w:val="%6."/>
      <w:lvlJc w:val="right"/>
      <w:pPr>
        <w:ind w:left="4433" w:hanging="180"/>
      </w:pPr>
    </w:lvl>
    <w:lvl w:ilvl="6" w:tplc="040A000F" w:tentative="1">
      <w:start w:val="1"/>
      <w:numFmt w:val="decimal"/>
      <w:lvlText w:val="%7."/>
      <w:lvlJc w:val="left"/>
      <w:pPr>
        <w:ind w:left="5153" w:hanging="360"/>
      </w:pPr>
    </w:lvl>
    <w:lvl w:ilvl="7" w:tplc="040A0019" w:tentative="1">
      <w:start w:val="1"/>
      <w:numFmt w:val="lowerLetter"/>
      <w:lvlText w:val="%8."/>
      <w:lvlJc w:val="left"/>
      <w:pPr>
        <w:ind w:left="5873" w:hanging="360"/>
      </w:pPr>
    </w:lvl>
    <w:lvl w:ilvl="8" w:tplc="0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DF3091B"/>
    <w:multiLevelType w:val="hybridMultilevel"/>
    <w:tmpl w:val="1D722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C63"/>
    <w:multiLevelType w:val="hybridMultilevel"/>
    <w:tmpl w:val="083ADED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0CC5726"/>
    <w:multiLevelType w:val="multilevel"/>
    <w:tmpl w:val="255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55021"/>
    <w:multiLevelType w:val="hybridMultilevel"/>
    <w:tmpl w:val="867CC7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285"/>
    <w:multiLevelType w:val="hybridMultilevel"/>
    <w:tmpl w:val="51F23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C4170"/>
    <w:multiLevelType w:val="hybridMultilevel"/>
    <w:tmpl w:val="6D408D76"/>
    <w:lvl w:ilvl="0" w:tplc="0C0A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2" w15:restartNumberingAfterBreak="0">
    <w:nsid w:val="65F64B56"/>
    <w:multiLevelType w:val="hybridMultilevel"/>
    <w:tmpl w:val="90DE3F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0913"/>
    <w:multiLevelType w:val="multilevel"/>
    <w:tmpl w:val="A85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917B8"/>
    <w:multiLevelType w:val="hybridMultilevel"/>
    <w:tmpl w:val="52D888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244BF"/>
    <w:multiLevelType w:val="multilevel"/>
    <w:tmpl w:val="47F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D4657"/>
    <w:multiLevelType w:val="hybridMultilevel"/>
    <w:tmpl w:val="867CC7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8A"/>
    <w:rsid w:val="000100DE"/>
    <w:rsid w:val="00026D46"/>
    <w:rsid w:val="00034D6B"/>
    <w:rsid w:val="0005059F"/>
    <w:rsid w:val="000B70BA"/>
    <w:rsid w:val="000C0463"/>
    <w:rsid w:val="00173652"/>
    <w:rsid w:val="001F52DF"/>
    <w:rsid w:val="0020498C"/>
    <w:rsid w:val="00205DF1"/>
    <w:rsid w:val="0021073C"/>
    <w:rsid w:val="002220FD"/>
    <w:rsid w:val="002275F5"/>
    <w:rsid w:val="0025349F"/>
    <w:rsid w:val="00271301"/>
    <w:rsid w:val="002730B7"/>
    <w:rsid w:val="002A2A60"/>
    <w:rsid w:val="002A6CD9"/>
    <w:rsid w:val="002B5D2F"/>
    <w:rsid w:val="002C0829"/>
    <w:rsid w:val="00302605"/>
    <w:rsid w:val="003D0896"/>
    <w:rsid w:val="003E5343"/>
    <w:rsid w:val="003F2D14"/>
    <w:rsid w:val="0043168A"/>
    <w:rsid w:val="00431D8C"/>
    <w:rsid w:val="004412E9"/>
    <w:rsid w:val="00445FF1"/>
    <w:rsid w:val="00451DB1"/>
    <w:rsid w:val="004623AC"/>
    <w:rsid w:val="00497FAE"/>
    <w:rsid w:val="004B22A9"/>
    <w:rsid w:val="004C5F55"/>
    <w:rsid w:val="004D0409"/>
    <w:rsid w:val="00553085"/>
    <w:rsid w:val="00557F04"/>
    <w:rsid w:val="005A5975"/>
    <w:rsid w:val="005C7DDA"/>
    <w:rsid w:val="005F42FA"/>
    <w:rsid w:val="006511E8"/>
    <w:rsid w:val="00666BE4"/>
    <w:rsid w:val="006710FC"/>
    <w:rsid w:val="0069289B"/>
    <w:rsid w:val="006D56B6"/>
    <w:rsid w:val="006E6C23"/>
    <w:rsid w:val="006F504B"/>
    <w:rsid w:val="006F7127"/>
    <w:rsid w:val="00710041"/>
    <w:rsid w:val="00714CDE"/>
    <w:rsid w:val="00755787"/>
    <w:rsid w:val="007A059E"/>
    <w:rsid w:val="007A0682"/>
    <w:rsid w:val="007B2A2E"/>
    <w:rsid w:val="007D3BED"/>
    <w:rsid w:val="007F646C"/>
    <w:rsid w:val="00812D56"/>
    <w:rsid w:val="0083627F"/>
    <w:rsid w:val="00844883"/>
    <w:rsid w:val="00861B6F"/>
    <w:rsid w:val="008F272A"/>
    <w:rsid w:val="00921778"/>
    <w:rsid w:val="00922B66"/>
    <w:rsid w:val="00934E36"/>
    <w:rsid w:val="0094533E"/>
    <w:rsid w:val="0096034E"/>
    <w:rsid w:val="009655B4"/>
    <w:rsid w:val="009A140E"/>
    <w:rsid w:val="009C1096"/>
    <w:rsid w:val="009E2A69"/>
    <w:rsid w:val="00A167EF"/>
    <w:rsid w:val="00A52B96"/>
    <w:rsid w:val="00AB16DB"/>
    <w:rsid w:val="00AB35DC"/>
    <w:rsid w:val="00AC6969"/>
    <w:rsid w:val="00AF39AE"/>
    <w:rsid w:val="00B32A35"/>
    <w:rsid w:val="00B92A65"/>
    <w:rsid w:val="00BB1B80"/>
    <w:rsid w:val="00BC1F25"/>
    <w:rsid w:val="00C80DC3"/>
    <w:rsid w:val="00C94512"/>
    <w:rsid w:val="00C96BC9"/>
    <w:rsid w:val="00D52196"/>
    <w:rsid w:val="00D56D30"/>
    <w:rsid w:val="00D6638C"/>
    <w:rsid w:val="00D82BDC"/>
    <w:rsid w:val="00D92817"/>
    <w:rsid w:val="00D96FB3"/>
    <w:rsid w:val="00DA6819"/>
    <w:rsid w:val="00DB2A22"/>
    <w:rsid w:val="00DD6224"/>
    <w:rsid w:val="00DF6D88"/>
    <w:rsid w:val="00E14126"/>
    <w:rsid w:val="00E1698A"/>
    <w:rsid w:val="00E75486"/>
    <w:rsid w:val="00E94D88"/>
    <w:rsid w:val="00EB3274"/>
    <w:rsid w:val="00EC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781B"/>
  <w15:docId w15:val="{87BE17DA-CB40-F140-930B-216FEB0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A"/>
  </w:style>
  <w:style w:type="paragraph" w:styleId="Ttulo1">
    <w:name w:val="heading 1"/>
    <w:basedOn w:val="Normal"/>
    <w:next w:val="Normal"/>
    <w:link w:val="Ttulo1Car"/>
    <w:uiPriority w:val="9"/>
    <w:qFormat/>
    <w:rsid w:val="00E1698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698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98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98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98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98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98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98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98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dillo">
    <w:name w:val="Ladillo"/>
    <w:basedOn w:val="Prrafodelista"/>
    <w:rsid w:val="00557F04"/>
    <w:pPr>
      <w:spacing w:before="120" w:after="160" w:line="360" w:lineRule="auto"/>
      <w:jc w:val="both"/>
    </w:pPr>
    <w:rPr>
      <w:rFonts w:ascii="Times New Roman" w:hAnsi="Times New Roman" w:cs="Times New Roman"/>
      <w:b/>
    </w:rPr>
  </w:style>
  <w:style w:type="paragraph" w:styleId="Prrafodelista">
    <w:name w:val="List Paragraph"/>
    <w:basedOn w:val="Normal"/>
    <w:uiPriority w:val="34"/>
    <w:qFormat/>
    <w:rsid w:val="00E16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682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1698A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98A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98A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98A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98A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98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98A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698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698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E1698A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DF1"/>
    <w:pPr>
      <w:spacing w:after="360" w:line="240" w:lineRule="auto"/>
      <w:jc w:val="center"/>
    </w:pPr>
    <w:rPr>
      <w:b/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05DF1"/>
    <w:rPr>
      <w:b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E1698A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E1698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E169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1698A"/>
  </w:style>
  <w:style w:type="paragraph" w:styleId="Cita">
    <w:name w:val="Quote"/>
    <w:basedOn w:val="Normal"/>
    <w:next w:val="Normal"/>
    <w:link w:val="CitaCar"/>
    <w:uiPriority w:val="29"/>
    <w:qFormat/>
    <w:rsid w:val="00034D6B"/>
    <w:pPr>
      <w:pBdr>
        <w:top w:val="single" w:sz="4" w:space="1" w:color="C00000" w:shadow="1"/>
        <w:left w:val="single" w:sz="4" w:space="7" w:color="C00000" w:shadow="1"/>
        <w:bottom w:val="single" w:sz="4" w:space="1" w:color="C00000" w:shadow="1"/>
        <w:right w:val="single" w:sz="4" w:space="4" w:color="C00000" w:shadow="1"/>
      </w:pBdr>
      <w:ind w:left="170"/>
    </w:pPr>
    <w:rPr>
      <w:iCs/>
      <w:color w:val="C00000"/>
    </w:rPr>
  </w:style>
  <w:style w:type="character" w:customStyle="1" w:styleId="CitaCar">
    <w:name w:val="Cita Car"/>
    <w:basedOn w:val="Fuentedeprrafopredeter"/>
    <w:link w:val="Cita"/>
    <w:uiPriority w:val="29"/>
    <w:rsid w:val="00034D6B"/>
    <w:rPr>
      <w:iCs/>
      <w:color w:val="C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98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98A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E1698A"/>
    <w:rPr>
      <w:i/>
      <w:iCs/>
    </w:rPr>
  </w:style>
  <w:style w:type="character" w:styleId="nfasisintenso">
    <w:name w:val="Intense Emphasis"/>
    <w:uiPriority w:val="21"/>
    <w:qFormat/>
    <w:rsid w:val="00E1698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1698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E1698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E1698A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698A"/>
    <w:pPr>
      <w:outlineLvl w:val="9"/>
    </w:pPr>
  </w:style>
  <w:style w:type="table" w:styleId="Tablaconcuadrcula">
    <w:name w:val="Table Grid"/>
    <w:basedOn w:val="Tablanormal"/>
    <w:uiPriority w:val="59"/>
    <w:rsid w:val="002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da">
    <w:name w:val="Celda"/>
    <w:basedOn w:val="Normal"/>
    <w:qFormat/>
    <w:rsid w:val="006D56B6"/>
    <w:pPr>
      <w:spacing w:after="0" w:line="240" w:lineRule="auto"/>
      <w:ind w:left="113" w:right="113"/>
      <w:mirrorIndents/>
    </w:pPr>
    <w:rPr>
      <w:rFonts w:cs="Times New Roman (Títulos en alf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D30"/>
  </w:style>
  <w:style w:type="paragraph" w:styleId="Piedepgina">
    <w:name w:val="footer"/>
    <w:basedOn w:val="Normal"/>
    <w:link w:val="Piedepgina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D30"/>
  </w:style>
  <w:style w:type="paragraph" w:styleId="Textodeglobo">
    <w:name w:val="Balloon Text"/>
    <w:basedOn w:val="Normal"/>
    <w:link w:val="TextodegloboCar"/>
    <w:uiPriority w:val="99"/>
    <w:semiHidden/>
    <w:unhideWhenUsed/>
    <w:rsid w:val="002B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D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32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2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86">
          <w:blockQuote w:val="1"/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Users/mac/Dropbox/Funciva-informes/CF%202/Boletines/Mandamientos%206&#186;-9&#186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Users/mac/Dropbox/Funciva-informes/CF%202/Boletines/Compendio%20y%20ma&#769;s%202/Hacer%20que%20la%20visio&#769;n%20de%20una%20peli&#769;cula%20sea%20INTERACTIVA%202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Users/mac/Dropbox/Funciva-informes/CF%202/Boletines/Trabajar%20la%20confianza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9BD0E-3BFD-4736-BA7D-6258FDB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Moreno Ramiro;12</dc:creator>
  <cp:lastModifiedBy>Fernando Moreno Ramiro</cp:lastModifiedBy>
  <cp:revision>2</cp:revision>
  <dcterms:created xsi:type="dcterms:W3CDTF">2020-12-29T06:13:00Z</dcterms:created>
  <dcterms:modified xsi:type="dcterms:W3CDTF">2020-12-29T06:13:00Z</dcterms:modified>
</cp:coreProperties>
</file>