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12F2BB" w14:textId="77777777" w:rsidR="00D56D30" w:rsidRPr="00A52B96" w:rsidRDefault="00A52B96" w:rsidP="00D56D30">
      <w:pPr>
        <w:rPr>
          <w:rFonts w:ascii="Times New Roman" w:eastAsia="Times New Roman" w:hAnsi="Times New Roman" w:cs="Times New Roman"/>
          <w:sz w:val="24"/>
          <w:szCs w:val="24"/>
          <w:lang w:eastAsia="es-ES_tradnl"/>
        </w:rPr>
      </w:pPr>
      <w:r w:rsidRPr="00A52B96">
        <w:rPr>
          <w:rFonts w:ascii="Times New Roman" w:eastAsia="Times New Roman" w:hAnsi="Times New Roman" w:cs="Times New Roman"/>
          <w:noProof/>
          <w:sz w:val="24"/>
          <w:szCs w:val="24"/>
          <w:lang w:eastAsia="es-ES"/>
        </w:rPr>
        <w:drawing>
          <wp:anchor distT="0" distB="0" distL="114300" distR="114300" simplePos="0" relativeHeight="251661312" behindDoc="0" locked="0" layoutInCell="1" allowOverlap="1" wp14:anchorId="276D3D61" wp14:editId="24D88449">
            <wp:simplePos x="0" y="0"/>
            <wp:positionH relativeFrom="margin">
              <wp:posOffset>37465</wp:posOffset>
            </wp:positionH>
            <wp:positionV relativeFrom="margin">
              <wp:posOffset>-525780</wp:posOffset>
            </wp:positionV>
            <wp:extent cx="546100" cy="665480"/>
            <wp:effectExtent l="0" t="0" r="0" b="0"/>
            <wp:wrapSquare wrapText="bothSides"/>
            <wp:docPr id="9" name="Imagen 9" descr="Denominación y Signos | Cofradía de Estudiantes - Verit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nominación y Signos | Cofradía de Estudiantes - Veritas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100" cy="665480"/>
                    </a:xfrm>
                    <a:prstGeom prst="rect">
                      <a:avLst/>
                    </a:prstGeom>
                    <a:noFill/>
                    <a:ln>
                      <a:noFill/>
                    </a:ln>
                  </pic:spPr>
                </pic:pic>
              </a:graphicData>
            </a:graphic>
          </wp:anchor>
        </w:drawing>
      </w:r>
      <w:r>
        <w:rPr>
          <w:noProof/>
          <w:lang w:eastAsia="es-ES"/>
        </w:rPr>
        <w:drawing>
          <wp:anchor distT="0" distB="0" distL="114300" distR="114300" simplePos="0" relativeHeight="251660288" behindDoc="0" locked="0" layoutInCell="1" allowOverlap="1" wp14:anchorId="2157BA64" wp14:editId="3D9647F3">
            <wp:simplePos x="0" y="0"/>
            <wp:positionH relativeFrom="margin">
              <wp:posOffset>3625215</wp:posOffset>
            </wp:positionH>
            <wp:positionV relativeFrom="margin">
              <wp:posOffset>-484505</wp:posOffset>
            </wp:positionV>
            <wp:extent cx="1963420" cy="463550"/>
            <wp:effectExtent l="0" t="0" r="5080" b="635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3420" cy="463550"/>
                    </a:xfrm>
                    <a:prstGeom prst="rect">
                      <a:avLst/>
                    </a:prstGeom>
                    <a:noFill/>
                    <a:ln>
                      <a:noFill/>
                    </a:ln>
                  </pic:spPr>
                </pic:pic>
              </a:graphicData>
            </a:graphic>
          </wp:anchor>
        </w:drawing>
      </w:r>
      <w:r w:rsidR="00D3639F" w:rsidRPr="00A52B96">
        <w:rPr>
          <w:rFonts w:ascii="Times New Roman" w:eastAsia="Times New Roman" w:hAnsi="Times New Roman" w:cs="Times New Roman"/>
          <w:sz w:val="24"/>
          <w:szCs w:val="24"/>
          <w:lang w:eastAsia="es-ES_tradnl"/>
        </w:rPr>
        <w:fldChar w:fldCharType="begin"/>
      </w:r>
      <w:r w:rsidRPr="00A52B96">
        <w:rPr>
          <w:rFonts w:ascii="Times New Roman" w:eastAsia="Times New Roman" w:hAnsi="Times New Roman" w:cs="Times New Roman"/>
          <w:sz w:val="24"/>
          <w:szCs w:val="24"/>
          <w:lang w:eastAsia="es-ES_tradnl"/>
        </w:rPr>
        <w:instrText xml:space="preserve"> INCLUDEPICTURE "https://cofradiadeestudiantes.com/wp-content/uploads/2018/11/escudo-signos.png" \* MERGEFORMATINET </w:instrText>
      </w:r>
      <w:r w:rsidR="00D3639F" w:rsidRPr="00A52B96">
        <w:rPr>
          <w:rFonts w:ascii="Times New Roman" w:eastAsia="Times New Roman" w:hAnsi="Times New Roman" w:cs="Times New Roman"/>
          <w:sz w:val="24"/>
          <w:szCs w:val="24"/>
          <w:lang w:eastAsia="es-ES_tradnl"/>
        </w:rPr>
        <w:fldChar w:fldCharType="end"/>
      </w:r>
    </w:p>
    <w:p w14:paraId="77F6C26D" w14:textId="77777777" w:rsidR="00E1698A" w:rsidRDefault="00D3639F" w:rsidP="00E1698A">
      <w:pPr>
        <w:pStyle w:val="Ttulo"/>
      </w:pPr>
      <w:r>
        <w:fldChar w:fldCharType="begin"/>
      </w:r>
      <w:r w:rsidR="00D56D30">
        <w:instrText xml:space="preserve"> INCLUDEPICTURE "https://catequesisfamiliar.net/wp-content/uploads/2016/10/logo-cat-fam.png" \* MERGEFORMATINET </w:instrText>
      </w:r>
      <w:r>
        <w:fldChar w:fldCharType="end"/>
      </w:r>
      <w:r w:rsidR="00E1698A">
        <w:t xml:space="preserve">Boletín CF </w:t>
      </w:r>
      <w:r w:rsidR="00E1698A">
        <w:rPr>
          <w:rFonts w:ascii="Calibri Light" w:hAnsi="Calibri Light" w:cs="Calibri Light"/>
        </w:rPr>
        <w:t>•</w:t>
      </w:r>
      <w:r w:rsidR="00E1698A">
        <w:t xml:space="preserve"> Encuentro</w:t>
      </w:r>
      <w:r w:rsidR="007D3BED">
        <w:t xml:space="preserve"> </w:t>
      </w:r>
      <w:r w:rsidR="00E1698A">
        <w:t>n.</w:t>
      </w:r>
      <w:r w:rsidR="0005059F">
        <w:t>1</w:t>
      </w:r>
      <w:r w:rsidR="004B22A9">
        <w:t>4</w:t>
      </w:r>
      <w:r w:rsidR="007D3BED">
        <w:t xml:space="preserve">  </w:t>
      </w:r>
      <w:r w:rsidR="00812D56">
        <w:t xml:space="preserve">        </w:t>
      </w:r>
      <w:r w:rsidR="00E1698A">
        <w:rPr>
          <w:rFonts w:ascii="Calibri Light" w:hAnsi="Calibri Light" w:cs="Calibri Light"/>
        </w:rPr>
        <w:t>•</w:t>
      </w:r>
      <w:r w:rsidR="00E1698A">
        <w:t xml:space="preserve"> Temas </w:t>
      </w:r>
      <w:r w:rsidR="004B22A9">
        <w:t>35</w:t>
      </w:r>
      <w:r w:rsidR="00E1698A">
        <w:t>-</w:t>
      </w:r>
      <w:r w:rsidR="004B22A9">
        <w:t>37</w:t>
      </w:r>
    </w:p>
    <w:p w14:paraId="508DCF46" w14:textId="77777777" w:rsidR="00D96FB3" w:rsidRDefault="00E1698A" w:rsidP="00AB16DB">
      <w:pPr>
        <w:pStyle w:val="Ttulo1"/>
      </w:pPr>
      <w:r>
        <w:t>Bienvenida</w:t>
      </w:r>
    </w:p>
    <w:p w14:paraId="6B559E0C" w14:textId="77777777" w:rsidR="00D96FB3" w:rsidRDefault="00D96FB3" w:rsidP="00D96FB3">
      <w:pPr>
        <w:tabs>
          <w:tab w:val="left" w:pos="1540"/>
        </w:tabs>
        <w:sectPr w:rsidR="00D96FB3" w:rsidSect="00A52B96">
          <w:headerReference w:type="default" r:id="rId10"/>
          <w:pgSz w:w="11900" w:h="16840"/>
          <w:pgMar w:top="1417" w:right="1701" w:bottom="1417" w:left="1701" w:header="708" w:footer="708" w:gutter="0"/>
          <w:cols w:space="720"/>
          <w:titlePg/>
          <w:docGrid w:linePitch="360"/>
        </w:sectPr>
      </w:pPr>
    </w:p>
    <w:p w14:paraId="4E9D2898" w14:textId="77777777" w:rsidR="007B2A2E" w:rsidRPr="00DF6D88" w:rsidRDefault="00DF6D88" w:rsidP="00D96FB3">
      <w:pPr>
        <w:tabs>
          <w:tab w:val="left" w:pos="1540"/>
        </w:tabs>
      </w:pPr>
      <w:r w:rsidRPr="00DF6D88">
        <w:t>Este</w:t>
      </w:r>
      <w:r w:rsidR="007B2A2E" w:rsidRPr="00DF6D88">
        <w:t xml:space="preserve"> Encuentro de la Catequesis Familiar</w:t>
      </w:r>
      <w:r w:rsidRPr="00DF6D88">
        <w:t xml:space="preserve">, nos quiere recordar que </w:t>
      </w:r>
      <w:r w:rsidR="00AB16DB">
        <w:t>Dios nos espera</w:t>
      </w:r>
      <w:r w:rsidR="00062454">
        <w:t xml:space="preserve"> y nos encuentra</w:t>
      </w:r>
      <w:r w:rsidR="00AB16DB">
        <w:t xml:space="preserve"> en el Sacramento del Perdón</w:t>
      </w:r>
    </w:p>
    <w:p w14:paraId="7E2B4155" w14:textId="77777777" w:rsidR="00062454" w:rsidRPr="00062454" w:rsidRDefault="00062454" w:rsidP="00062454">
      <w:pPr>
        <w:rPr>
          <w:bCs/>
        </w:rPr>
      </w:pPr>
      <w:r w:rsidRPr="00062454">
        <w:rPr>
          <w:bCs/>
        </w:rPr>
        <w:t xml:space="preserve">Si está cerca el momento de  preparar y celebrar la </w:t>
      </w:r>
      <w:r w:rsidRPr="00062454">
        <w:rPr>
          <w:b/>
          <w:bCs/>
        </w:rPr>
        <w:t>primera confesión</w:t>
      </w:r>
      <w:r w:rsidRPr="00062454">
        <w:rPr>
          <w:bCs/>
        </w:rPr>
        <w:t xml:space="preserve"> de tu hijo o tu hija, estamos seguros de que se ha preparado </w:t>
      </w:r>
      <w:r>
        <w:rPr>
          <w:bCs/>
        </w:rPr>
        <w:t>bien</w:t>
      </w:r>
      <w:r w:rsidRPr="00062454">
        <w:rPr>
          <w:bCs/>
        </w:rPr>
        <w:t xml:space="preserve">. De que sabe que va a recibir mucha ayuda de Dios para llegar a ser un buen cristiano, en buena medida a través de este sacramento </w:t>
      </w:r>
      <w:r>
        <w:rPr>
          <w:bCs/>
        </w:rPr>
        <w:t>de</w:t>
      </w:r>
      <w:r w:rsidRPr="00062454">
        <w:rPr>
          <w:bCs/>
        </w:rPr>
        <w:t xml:space="preserve"> la Misericordia de Dios, que nos perdona, nos cura, nos limpia… para que brille en nosotros la imagen de Dios, para que seamos los hijos en los que se complace.</w:t>
      </w:r>
    </w:p>
    <w:p w14:paraId="5C764C38" w14:textId="77777777" w:rsidR="00062454" w:rsidRPr="00062454" w:rsidRDefault="00062454" w:rsidP="00062454">
      <w:pPr>
        <w:rPr>
          <w:bCs/>
        </w:rPr>
      </w:pPr>
      <w:r w:rsidRPr="00062454">
        <w:rPr>
          <w:bCs/>
        </w:rPr>
        <w:t>En tus conversaciones con él o con ella, muchas veces habrás sentido una envidia sana y buena al comprobar la fuerza de su fe, su confianza en Dios, su inocencia y su candidez. Así te gustaría vivir a ti, seguro. Pues bien Dios, que es nuestro padre, nos ve también así a los mayores, que al fin y al cabo somos sus criaturas. Conoce nuestros defectos, nuestras limitaciones, cómo somos y cómo nos portamos. Por eso quiso darnos este sacramento. Por eso la Iglesia</w:t>
      </w:r>
      <w:r w:rsidR="00AC2C37">
        <w:rPr>
          <w:bCs/>
        </w:rPr>
        <w:t>, nuestra madre,</w:t>
      </w:r>
      <w:r w:rsidRPr="00062454">
        <w:rPr>
          <w:bCs/>
        </w:rPr>
        <w:t xml:space="preserve"> nos invita a recibirlo con frecuencia.  </w:t>
      </w:r>
    </w:p>
    <w:p w14:paraId="4156E160" w14:textId="77777777" w:rsidR="00062454" w:rsidRPr="00062454" w:rsidRDefault="00062454" w:rsidP="00062454">
      <w:pPr>
        <w:rPr>
          <w:bCs/>
        </w:rPr>
      </w:pPr>
      <w:r w:rsidRPr="00062454">
        <w:rPr>
          <w:bCs/>
        </w:rPr>
        <w:t>Ha de ser para nosotros un encuentro gozoso, el sacramento de la alegría</w:t>
      </w:r>
      <w:r w:rsidR="00AC2C37">
        <w:rPr>
          <w:bCs/>
        </w:rPr>
        <w:t>,</w:t>
      </w:r>
      <w:r w:rsidRPr="00062454">
        <w:rPr>
          <w:bCs/>
        </w:rPr>
        <w:t xml:space="preserve"> que </w:t>
      </w:r>
      <w:r w:rsidRPr="00062454">
        <w:rPr>
          <w:bCs/>
        </w:rPr>
        <w:t>quita nuestros pesares y nos anima a recomenzar de nuevo, a sacar brillo a nuestra vida. Nosotros  tenemos también aquí una gran ocasión para avanzar en nuestra vida cristiana, profundizando  en el sacramento del perdón y viviéndolo mejor y con más frecuencia (porque es una forma muy adecuada y conveniente de recibir la ayuda de Dios).</w:t>
      </w:r>
    </w:p>
    <w:p w14:paraId="3D110255" w14:textId="77777777" w:rsidR="00062454" w:rsidRDefault="00062454" w:rsidP="00062454">
      <w:pPr>
        <w:pStyle w:val="Ttulo2"/>
      </w:pPr>
      <w:r>
        <w:t>Antes del encuentro</w:t>
      </w:r>
    </w:p>
    <w:p w14:paraId="50934447" w14:textId="77777777" w:rsidR="00062454" w:rsidRDefault="00062454" w:rsidP="00062454">
      <w:r>
        <w:t>Antes de acudir al encuentro te pedimos dos sencillas tareas:</w:t>
      </w:r>
    </w:p>
    <w:p w14:paraId="3CAF49FC" w14:textId="77777777" w:rsidR="00062454" w:rsidRDefault="00062454" w:rsidP="00062454">
      <w:pPr>
        <w:pStyle w:val="Prrafodelista"/>
        <w:numPr>
          <w:ilvl w:val="0"/>
          <w:numId w:val="17"/>
        </w:numPr>
      </w:pPr>
      <w:r>
        <w:t xml:space="preserve">Piensa en </w:t>
      </w:r>
      <w:r w:rsidRPr="000F576A">
        <w:rPr>
          <w:rStyle w:val="Textoennegrita"/>
        </w:rPr>
        <w:t>alguna anécdota</w:t>
      </w:r>
      <w:r>
        <w:t xml:space="preserve">, suceso o experiencia  que te parezca divertida, interesante o emocionante, y  que haya tenido lugar </w:t>
      </w:r>
      <w:r w:rsidRPr="000F576A">
        <w:rPr>
          <w:rStyle w:val="Textoennegrita"/>
        </w:rPr>
        <w:t>mientras avanzabas con tus hijos en esta tarea</w:t>
      </w:r>
      <w:r>
        <w:t>: al hacer juntos el Cuaderno, al empezar a vivir alguna costumbre cristiana en el hogar o en la parroquia, al explicar este programa a amigos.</w:t>
      </w:r>
    </w:p>
    <w:p w14:paraId="2BB61B7E" w14:textId="77777777" w:rsidR="00062454" w:rsidRDefault="00062454" w:rsidP="00062454">
      <w:pPr>
        <w:pStyle w:val="Prrafodelista"/>
        <w:numPr>
          <w:ilvl w:val="0"/>
          <w:numId w:val="17"/>
        </w:numPr>
      </w:pPr>
      <w:r>
        <w:t xml:space="preserve">Prepárate para </w:t>
      </w:r>
      <w:r w:rsidRPr="000F576A">
        <w:rPr>
          <w:rStyle w:val="Textoennegrita"/>
        </w:rPr>
        <w:t xml:space="preserve">contarla brevemente </w:t>
      </w:r>
      <w:r>
        <w:t>a los demás padres del encuentro. Seguro que les das un empujoncito para animarles a seguir avanzando.</w:t>
      </w:r>
    </w:p>
    <w:p w14:paraId="04498D8A" w14:textId="77777777" w:rsidR="00D96FB3" w:rsidRDefault="00D96FB3" w:rsidP="00062454">
      <w:pPr>
        <w:sectPr w:rsidR="00D96FB3" w:rsidSect="00D96FB3">
          <w:type w:val="continuous"/>
          <w:pgSz w:w="11900" w:h="16840"/>
          <w:pgMar w:top="1417" w:right="1701" w:bottom="1417" w:left="1701" w:header="708" w:footer="708" w:gutter="0"/>
          <w:cols w:num="2" w:space="720"/>
          <w:titlePg/>
          <w:docGrid w:linePitch="360"/>
        </w:sectPr>
      </w:pPr>
    </w:p>
    <w:p w14:paraId="14C795AB" w14:textId="77777777" w:rsidR="00DF6D88" w:rsidRDefault="00DF6D88" w:rsidP="00DF6D88">
      <w:pPr>
        <w:pStyle w:val="Ttulo2"/>
      </w:pPr>
      <w:r>
        <w:t xml:space="preserve">Actividad 1. recapitulación del anterior encuentro </w:t>
      </w:r>
      <w:r w:rsidRPr="000100DE">
        <w:rPr>
          <w:i/>
          <w:iCs/>
        </w:rPr>
        <w:t>(</w:t>
      </w:r>
      <w:r>
        <w:rPr>
          <w:i/>
          <w:iCs/>
        </w:rPr>
        <w:t>10</w:t>
      </w:r>
      <w:r w:rsidRPr="000100DE">
        <w:rPr>
          <w:i/>
          <w:iCs/>
        </w:rPr>
        <w:t xml:space="preserve"> minutos)</w:t>
      </w:r>
    </w:p>
    <w:p w14:paraId="47C56CE1" w14:textId="77777777" w:rsidR="0043168A" w:rsidRDefault="0043168A" w:rsidP="0043168A">
      <w:pPr>
        <w:pStyle w:val="Prrafodelista"/>
        <w:numPr>
          <w:ilvl w:val="0"/>
          <w:numId w:val="14"/>
        </w:numPr>
      </w:pPr>
      <w:r w:rsidRPr="003725B2">
        <w:rPr>
          <w:rStyle w:val="Textoennegrita"/>
        </w:rPr>
        <w:t>Repaso de lo más importante</w:t>
      </w:r>
      <w:r>
        <w:t xml:space="preserve">, recalcando lo que el grupo necesite más. </w:t>
      </w:r>
    </w:p>
    <w:p w14:paraId="7BEED092" w14:textId="77777777" w:rsidR="0043168A" w:rsidRDefault="0043168A" w:rsidP="0043168A">
      <w:pPr>
        <w:pStyle w:val="Prrafodelista"/>
        <w:numPr>
          <w:ilvl w:val="0"/>
          <w:numId w:val="14"/>
        </w:numPr>
      </w:pPr>
      <w:r>
        <w:t xml:space="preserve">Comentar los resultados de las </w:t>
      </w:r>
      <w:r w:rsidRPr="003725B2">
        <w:rPr>
          <w:rStyle w:val="Textoennegrita"/>
        </w:rPr>
        <w:t>encuestas de satisfacción</w:t>
      </w:r>
      <w:r>
        <w:t xml:space="preserve"> del encuentro anterior y cómo incorporar las </w:t>
      </w:r>
      <w:r w:rsidRPr="003725B2">
        <w:rPr>
          <w:rStyle w:val="Textoennegrita"/>
        </w:rPr>
        <w:t>sugerencias</w:t>
      </w:r>
      <w:r>
        <w:t xml:space="preserve"> en los próximos encuentros.</w:t>
      </w:r>
    </w:p>
    <w:p w14:paraId="13C47344" w14:textId="77777777" w:rsidR="0043168A" w:rsidRPr="0043168A" w:rsidRDefault="0043168A" w:rsidP="0043168A">
      <w:pPr>
        <w:rPr>
          <w:color w:val="FF0000"/>
        </w:rPr>
      </w:pPr>
      <w:r w:rsidRPr="0043168A">
        <w:rPr>
          <w:color w:val="FF0000"/>
        </w:rPr>
        <w:lastRenderedPageBreak/>
        <w:t>La elabora cada catequista, teniendo en cuenta lo que se hizo en el encuentro anterior y los resultados de la encuesta de satisfacción entregadas por los asistentes.</w:t>
      </w:r>
    </w:p>
    <w:p w14:paraId="7286C5DA" w14:textId="77777777" w:rsidR="00E75486" w:rsidRPr="00E75486" w:rsidRDefault="00E75486" w:rsidP="00E75486">
      <w:pPr>
        <w:pStyle w:val="Ttulo2"/>
      </w:pPr>
      <w:r w:rsidRPr="00E75486">
        <w:t>Actividad 2</w:t>
      </w:r>
      <w:r w:rsidR="006D56B6">
        <w:t xml:space="preserve">. </w:t>
      </w:r>
      <w:r w:rsidR="004B22A9">
        <w:rPr>
          <w:rFonts w:eastAsia="Times New Roman"/>
          <w:color w:val="auto"/>
        </w:rPr>
        <w:t>Valientes, sinceros, humildes y alegres</w:t>
      </w:r>
      <w:r w:rsidR="004B22A9" w:rsidRPr="0052594F">
        <w:rPr>
          <w:rFonts w:eastAsia="Times New Roman"/>
          <w:color w:val="auto"/>
        </w:rPr>
        <w:t xml:space="preserve"> (</w:t>
      </w:r>
      <w:r w:rsidR="00AC2C37">
        <w:rPr>
          <w:rFonts w:eastAsia="Times New Roman"/>
          <w:color w:val="auto"/>
        </w:rPr>
        <w:t>20</w:t>
      </w:r>
      <w:r w:rsidR="004B22A9" w:rsidRPr="0052594F">
        <w:rPr>
          <w:rFonts w:eastAsia="Times New Roman"/>
          <w:color w:val="auto"/>
        </w:rPr>
        <w:t xml:space="preserve"> MINUTOS)</w:t>
      </w:r>
    </w:p>
    <w:p w14:paraId="37612758" w14:textId="77777777" w:rsidR="00AC2C37" w:rsidRPr="002045E7" w:rsidRDefault="00AC2C37" w:rsidP="00AC2C37">
      <w:pPr>
        <w:pStyle w:val="Sinespaciado"/>
        <w:rPr>
          <w:sz w:val="24"/>
          <w:szCs w:val="24"/>
        </w:rPr>
      </w:pPr>
      <w:r w:rsidRPr="002045E7">
        <w:rPr>
          <w:sz w:val="24"/>
          <w:szCs w:val="24"/>
        </w:rPr>
        <w:t xml:space="preserve">Vamos a empezar viendo juntos esta catequesis de la primera confesión que han preparado en un colegio argentino, en el que los niños, como </w:t>
      </w:r>
      <w:r w:rsidR="009550F7">
        <w:rPr>
          <w:sz w:val="24"/>
          <w:szCs w:val="24"/>
        </w:rPr>
        <w:t xml:space="preserve">lo harían </w:t>
      </w:r>
      <w:r w:rsidRPr="002045E7">
        <w:rPr>
          <w:sz w:val="24"/>
          <w:szCs w:val="24"/>
        </w:rPr>
        <w:t>vuestros hijos, nos explican muy bien una parte de lo que vemos en la Catequesis Familiar en 3 temas (35-37). Los niños también enseñan cosas muy grandes, ¿no te parece?</w:t>
      </w:r>
    </w:p>
    <w:p w14:paraId="252F2B38" w14:textId="77777777" w:rsidR="00AC2C37" w:rsidRPr="002045E7" w:rsidRDefault="00AC2C37" w:rsidP="00AC2C37">
      <w:pPr>
        <w:pStyle w:val="Sinespaciado"/>
        <w:rPr>
          <w:sz w:val="24"/>
          <w:szCs w:val="24"/>
        </w:rPr>
      </w:pPr>
    </w:p>
    <w:p w14:paraId="1D99CB6D" w14:textId="5A566D55" w:rsidR="00AC2C37" w:rsidRPr="002045E7" w:rsidRDefault="00AC2C37" w:rsidP="00AC2C37">
      <w:pPr>
        <w:pStyle w:val="Sinespaciado"/>
        <w:rPr>
          <w:sz w:val="24"/>
          <w:szCs w:val="24"/>
        </w:rPr>
      </w:pPr>
      <w:r w:rsidRPr="002045E7">
        <w:rPr>
          <w:sz w:val="24"/>
          <w:szCs w:val="24"/>
        </w:rPr>
        <w:t xml:space="preserve">No te será difícil imaginarte que esos niños son como tu hijo o tu hija y que aunque estén actuando para hacer un vídeo, su actuación es tan sincera y natural que no puedes sino darte cuenta de que dicen lo que viven. Esfuérzate en seguir el lenguaje de los niños, porque no hay que perderse ni una frase. Tendréis que hacer un examen o un análisis bastante </w:t>
      </w:r>
      <w:r w:rsidR="009550F7">
        <w:rPr>
          <w:sz w:val="24"/>
          <w:szCs w:val="24"/>
        </w:rPr>
        <w:t>detallado</w:t>
      </w:r>
      <w:r w:rsidRPr="002045E7">
        <w:rPr>
          <w:sz w:val="24"/>
          <w:szCs w:val="24"/>
        </w:rPr>
        <w:t>; aunque también podéis repetir el visionado del vídeo-clip cuantas veces os parezca apropiado.</w:t>
      </w:r>
      <w:r w:rsidR="002045E7">
        <w:rPr>
          <w:sz w:val="24"/>
          <w:szCs w:val="24"/>
        </w:rPr>
        <w:t xml:space="preserve"> </w:t>
      </w:r>
      <w:r w:rsidRPr="002045E7">
        <w:rPr>
          <w:sz w:val="24"/>
          <w:szCs w:val="24"/>
        </w:rPr>
        <w:t xml:space="preserve"> </w:t>
      </w:r>
    </w:p>
    <w:p w14:paraId="301DE466" w14:textId="77777777" w:rsidR="001C56C6" w:rsidRPr="002045E7" w:rsidRDefault="001C56C6" w:rsidP="00AC2C37">
      <w:pPr>
        <w:pStyle w:val="Sinespaciado"/>
        <w:rPr>
          <w:sz w:val="24"/>
          <w:szCs w:val="24"/>
        </w:rPr>
      </w:pPr>
    </w:p>
    <w:p w14:paraId="05CFE1B1" w14:textId="77777777" w:rsidR="001C56C6" w:rsidRPr="002045E7" w:rsidRDefault="001C56C6" w:rsidP="00AC2C37">
      <w:pPr>
        <w:pStyle w:val="Sinespaciado"/>
        <w:rPr>
          <w:sz w:val="24"/>
          <w:szCs w:val="24"/>
        </w:rPr>
      </w:pPr>
      <w:r w:rsidRPr="002045E7">
        <w:rPr>
          <w:sz w:val="24"/>
          <w:szCs w:val="24"/>
        </w:rPr>
        <w:t>Vivir así la confesión nos ayuda a todos a ser: Valientes, sinceros, humildes y alegres</w:t>
      </w:r>
    </w:p>
    <w:p w14:paraId="13120577" w14:textId="77777777" w:rsidR="00AC2C37" w:rsidRDefault="00AC2C37" w:rsidP="00AC2C37">
      <w:pPr>
        <w:pStyle w:val="Sinespaciado"/>
        <w:rPr>
          <w:sz w:val="28"/>
          <w:szCs w:val="28"/>
        </w:rPr>
      </w:pPr>
      <w:r>
        <w:rPr>
          <w:sz w:val="28"/>
          <w:szCs w:val="28"/>
        </w:rPr>
        <w:t xml:space="preserve"> </w:t>
      </w:r>
    </w:p>
    <w:p w14:paraId="3568689E" w14:textId="77777777" w:rsidR="00AC2C37" w:rsidRDefault="00AC2C37" w:rsidP="00AC2C37">
      <w:pPr>
        <w:pStyle w:val="Sinespaciado"/>
        <w:rPr>
          <w:b/>
          <w:sz w:val="28"/>
          <w:szCs w:val="28"/>
        </w:rPr>
      </w:pPr>
      <w:r>
        <w:rPr>
          <w:noProof/>
          <w:sz w:val="28"/>
          <w:szCs w:val="28"/>
          <w:lang w:eastAsia="es-ES"/>
        </w:rPr>
        <w:drawing>
          <wp:inline distT="0" distB="0" distL="0" distR="0" wp14:anchorId="495302E7" wp14:editId="10A338A7">
            <wp:extent cx="5407315" cy="1638678"/>
            <wp:effectExtent l="19050" t="0" r="28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t="8000" b="46750"/>
                    <a:stretch>
                      <a:fillRect/>
                    </a:stretch>
                  </pic:blipFill>
                  <pic:spPr bwMode="auto">
                    <a:xfrm>
                      <a:off x="0" y="0"/>
                      <a:ext cx="5407315" cy="1638678"/>
                    </a:xfrm>
                    <a:prstGeom prst="rect">
                      <a:avLst/>
                    </a:prstGeom>
                    <a:noFill/>
                    <a:ln w="9525">
                      <a:noFill/>
                      <a:miter lim="800000"/>
                      <a:headEnd/>
                      <a:tailEnd/>
                    </a:ln>
                  </pic:spPr>
                </pic:pic>
              </a:graphicData>
            </a:graphic>
          </wp:inline>
        </w:drawing>
      </w:r>
    </w:p>
    <w:p w14:paraId="01824CB2" w14:textId="77777777" w:rsidR="004D56A4" w:rsidRDefault="00E427DB" w:rsidP="001C56C6">
      <w:pPr>
        <w:pStyle w:val="Sinespaciado"/>
        <w:rPr>
          <w:sz w:val="28"/>
          <w:szCs w:val="28"/>
          <w:lang w:val="en-GB"/>
        </w:rPr>
      </w:pPr>
      <w:hyperlink r:id="rId12" w:history="1">
        <w:r w:rsidR="00AC2C37" w:rsidRPr="001C56C6">
          <w:rPr>
            <w:rStyle w:val="Hipervnculo"/>
            <w:b/>
            <w:caps/>
            <w:sz w:val="14"/>
            <w:lang w:val="en-GB"/>
          </w:rPr>
          <w:t>https://www.youtube.com/watch?v=7d3p2klfdcq</w:t>
        </w:r>
      </w:hyperlink>
      <w:r w:rsidR="00AC2C37" w:rsidRPr="001C56C6">
        <w:rPr>
          <w:b/>
          <w:sz w:val="14"/>
          <w:lang w:val="en-GB"/>
        </w:rPr>
        <w:t xml:space="preserve">  </w:t>
      </w:r>
      <w:r w:rsidR="00AC2C37" w:rsidRPr="001C56C6">
        <w:rPr>
          <w:b/>
          <w:lang w:val="en-GB"/>
        </w:rPr>
        <w:br/>
      </w:r>
    </w:p>
    <w:p w14:paraId="7EC4ED3A" w14:textId="77777777" w:rsidR="001C56C6" w:rsidRPr="002045E7" w:rsidRDefault="001C56C6" w:rsidP="001C56C6">
      <w:pPr>
        <w:pStyle w:val="Sinespaciado"/>
        <w:rPr>
          <w:sz w:val="24"/>
          <w:szCs w:val="24"/>
        </w:rPr>
      </w:pPr>
      <w:r w:rsidRPr="002045E7">
        <w:rPr>
          <w:sz w:val="24"/>
          <w:szCs w:val="24"/>
        </w:rPr>
        <w:t>También se pueden contar anécdotas o experiencias de los hijos en torno al tema que venimos tratando.</w:t>
      </w:r>
      <w:r w:rsidR="009550F7">
        <w:rPr>
          <w:sz w:val="24"/>
          <w:szCs w:val="24"/>
        </w:rPr>
        <w:t xml:space="preserve"> </w:t>
      </w:r>
      <w:r w:rsidRPr="002045E7">
        <w:rPr>
          <w:sz w:val="24"/>
          <w:szCs w:val="24"/>
        </w:rPr>
        <w:t xml:space="preserve">Por ejemplo: </w:t>
      </w:r>
    </w:p>
    <w:p w14:paraId="63CDBC7C" w14:textId="77777777" w:rsidR="001C56C6" w:rsidRPr="002045E7" w:rsidRDefault="001C56C6" w:rsidP="001C56C6">
      <w:pPr>
        <w:pStyle w:val="Sinespaciado"/>
        <w:rPr>
          <w:sz w:val="24"/>
          <w:szCs w:val="24"/>
        </w:rPr>
      </w:pPr>
    </w:p>
    <w:p w14:paraId="66C4D482" w14:textId="77777777" w:rsidR="001C56C6" w:rsidRPr="002045E7" w:rsidRDefault="001C56C6" w:rsidP="001C56C6">
      <w:pPr>
        <w:pStyle w:val="Sinespaciado"/>
        <w:numPr>
          <w:ilvl w:val="0"/>
          <w:numId w:val="18"/>
        </w:numPr>
        <w:rPr>
          <w:i/>
          <w:sz w:val="24"/>
          <w:szCs w:val="24"/>
        </w:rPr>
      </w:pPr>
      <w:r w:rsidRPr="002045E7">
        <w:rPr>
          <w:i/>
          <w:sz w:val="24"/>
          <w:szCs w:val="24"/>
        </w:rPr>
        <w:t xml:space="preserve">Hay </w:t>
      </w:r>
      <w:r w:rsidR="009550F7">
        <w:rPr>
          <w:i/>
          <w:sz w:val="24"/>
          <w:szCs w:val="24"/>
        </w:rPr>
        <w:t>lugares</w:t>
      </w:r>
      <w:r w:rsidRPr="002045E7">
        <w:rPr>
          <w:i/>
          <w:sz w:val="24"/>
          <w:szCs w:val="24"/>
        </w:rPr>
        <w:t xml:space="preserve"> donde la celebración de la primera confesión se hace en un día de celebración</w:t>
      </w:r>
      <w:r w:rsidR="009550F7">
        <w:rPr>
          <w:i/>
          <w:sz w:val="24"/>
          <w:szCs w:val="24"/>
        </w:rPr>
        <w:t>,</w:t>
      </w:r>
      <w:r w:rsidRPr="002045E7">
        <w:rPr>
          <w:i/>
          <w:sz w:val="24"/>
          <w:szCs w:val="24"/>
        </w:rPr>
        <w:t xml:space="preserve"> personal y familiar que realza la importancia de este sacramento. No, no se trata de crear otra ceremonia social, sino una verdadera fiesta con sentido, ante todo, espiritual, religioso; que evidencia la alegría de contar con este gran medio para nuestra vida cristiana.</w:t>
      </w:r>
    </w:p>
    <w:p w14:paraId="28197BE9" w14:textId="77777777" w:rsidR="001C56C6" w:rsidRPr="002045E7" w:rsidRDefault="001C56C6" w:rsidP="001C56C6">
      <w:pPr>
        <w:pStyle w:val="Sinespaciado"/>
        <w:rPr>
          <w:i/>
          <w:sz w:val="24"/>
          <w:szCs w:val="24"/>
        </w:rPr>
      </w:pPr>
    </w:p>
    <w:p w14:paraId="74B356B5" w14:textId="77777777" w:rsidR="000100DE" w:rsidRPr="002045E7" w:rsidRDefault="001C56C6" w:rsidP="000100DE">
      <w:pPr>
        <w:pStyle w:val="Sinespaciado"/>
        <w:numPr>
          <w:ilvl w:val="0"/>
          <w:numId w:val="18"/>
        </w:numPr>
        <w:rPr>
          <w:sz w:val="24"/>
          <w:szCs w:val="24"/>
        </w:rPr>
      </w:pPr>
      <w:r w:rsidRPr="002045E7">
        <w:rPr>
          <w:i/>
          <w:sz w:val="24"/>
          <w:szCs w:val="24"/>
        </w:rPr>
        <w:t>Aprovechar bien  las celebraciones del sacramento del perdón de la parroquia, porque nos ayudan a vivir el sacramento.</w:t>
      </w:r>
      <w:r w:rsidR="000100DE" w:rsidRPr="002045E7">
        <w:rPr>
          <w:sz w:val="24"/>
          <w:szCs w:val="24"/>
        </w:rPr>
        <w:t>.</w:t>
      </w:r>
    </w:p>
    <w:p w14:paraId="1F125F62" w14:textId="77777777" w:rsidR="000100DE" w:rsidRDefault="000100DE" w:rsidP="003F2D14">
      <w:pPr>
        <w:pStyle w:val="Ttulo2"/>
        <w:sectPr w:rsidR="000100DE" w:rsidSect="00D96FB3">
          <w:type w:val="continuous"/>
          <w:pgSz w:w="11900" w:h="16840"/>
          <w:pgMar w:top="1417" w:right="1701" w:bottom="1417" w:left="1701" w:header="708" w:footer="708" w:gutter="0"/>
          <w:cols w:space="720"/>
          <w:titlePg/>
          <w:docGrid w:linePitch="360"/>
        </w:sectPr>
      </w:pPr>
      <w:r>
        <w:t xml:space="preserve">Actividad 3. lectura guiada y coloquio </w:t>
      </w:r>
      <w:r w:rsidRPr="000100DE">
        <w:rPr>
          <w:i/>
          <w:iCs/>
        </w:rPr>
        <w:t>(</w:t>
      </w:r>
      <w:r w:rsidR="00844883">
        <w:rPr>
          <w:i/>
          <w:iCs/>
        </w:rPr>
        <w:t>20</w:t>
      </w:r>
      <w:r w:rsidRPr="000100DE">
        <w:rPr>
          <w:i/>
          <w:iCs/>
        </w:rPr>
        <w:t xml:space="preserve"> minutos)</w:t>
      </w:r>
    </w:p>
    <w:p w14:paraId="1EE1EF5F" w14:textId="77777777" w:rsidR="00E75486" w:rsidRDefault="000100DE" w:rsidP="00E75486">
      <w:r w:rsidRPr="000100DE">
        <w:t xml:space="preserve">Se trata de preparar los contenidos más relevantes de las </w:t>
      </w:r>
      <w:r w:rsidRPr="004623AC">
        <w:rPr>
          <w:rStyle w:val="Referenciasutil"/>
        </w:rPr>
        <w:t>minisesiones</w:t>
      </w:r>
      <w:r w:rsidR="009550F7">
        <w:rPr>
          <w:rStyle w:val="Referenciasutil"/>
        </w:rPr>
        <w:t xml:space="preserve"> </w:t>
      </w:r>
      <w:r w:rsidR="004623AC" w:rsidRPr="004623AC">
        <w:rPr>
          <w:rStyle w:val="Referenciasutil"/>
        </w:rPr>
        <w:t>(entre 7 y 10 minutos, un par de veces por semana)</w:t>
      </w:r>
      <w:r w:rsidRPr="000100DE">
        <w:t>que vamos a tener con nuestros hijos en casa a lo largo del próximo mes</w:t>
      </w:r>
      <w:r w:rsidR="004623AC">
        <w:t xml:space="preserve">. </w:t>
      </w:r>
    </w:p>
    <w:p w14:paraId="5CA8CEE6" w14:textId="77777777" w:rsidR="004623AC" w:rsidRDefault="004623AC" w:rsidP="004623AC">
      <w:pPr>
        <w:pStyle w:val="Prrafodelista"/>
        <w:numPr>
          <w:ilvl w:val="0"/>
          <w:numId w:val="4"/>
        </w:numPr>
      </w:pPr>
      <w:r>
        <w:t xml:space="preserve">En el </w:t>
      </w:r>
      <w:r w:rsidRPr="004623AC">
        <w:rPr>
          <w:rStyle w:val="Referenciaintensa"/>
        </w:rPr>
        <w:t>Cuaderno de actividades</w:t>
      </w:r>
      <w:r>
        <w:t>: en formato libro o en los PDF accesibles en el aula virtual.</w:t>
      </w:r>
    </w:p>
    <w:p w14:paraId="53164105" w14:textId="77777777" w:rsidR="004D56A4" w:rsidRDefault="004623AC" w:rsidP="004623AC">
      <w:pPr>
        <w:pStyle w:val="Prrafodelista"/>
        <w:numPr>
          <w:ilvl w:val="0"/>
          <w:numId w:val="4"/>
        </w:numPr>
      </w:pPr>
      <w:r>
        <w:lastRenderedPageBreak/>
        <w:t xml:space="preserve">En la </w:t>
      </w:r>
      <w:r w:rsidRPr="004623AC">
        <w:rPr>
          <w:rStyle w:val="Referenciaintensa"/>
        </w:rPr>
        <w:t>Guía para padres</w:t>
      </w:r>
      <w:r>
        <w:t>: en formato libro (con sus recursos web) o en los temas multimedia del aula virtual.</w:t>
      </w:r>
      <w:r w:rsidR="004D56A4" w:rsidRPr="004D56A4">
        <w:t xml:space="preserve"> </w:t>
      </w:r>
    </w:p>
    <w:p w14:paraId="17C93323" w14:textId="77777777" w:rsidR="004623AC" w:rsidRDefault="004D56A4" w:rsidP="004D56A4">
      <w:pPr>
        <w:pStyle w:val="Prrafodelista"/>
      </w:pPr>
      <w:r w:rsidRPr="000100DE">
        <w:t>Conviene tomar nota de las orientaciones que ofrece el coordinador del grupo.</w:t>
      </w:r>
    </w:p>
    <w:tbl>
      <w:tblPr>
        <w:tblStyle w:val="Tablaconcuadrcula"/>
        <w:tblW w:w="9640" w:type="dxa"/>
        <w:tblInd w:w="709" w:type="dxa"/>
        <w:tblLook w:val="04A0" w:firstRow="1" w:lastRow="0" w:firstColumn="1" w:lastColumn="0" w:noHBand="0" w:noVBand="1"/>
      </w:tblPr>
      <w:tblGrid>
        <w:gridCol w:w="3232"/>
        <w:gridCol w:w="3119"/>
        <w:gridCol w:w="3289"/>
      </w:tblGrid>
      <w:tr w:rsidR="002C0829" w:rsidRPr="002C0829" w14:paraId="60950DEB" w14:textId="77777777" w:rsidTr="004A3186">
        <w:tc>
          <w:tcPr>
            <w:tcW w:w="9640" w:type="dxa"/>
            <w:gridSpan w:val="3"/>
            <w:shd w:val="clear" w:color="auto" w:fill="auto"/>
            <w:vAlign w:val="center"/>
          </w:tcPr>
          <w:p w14:paraId="1CBB82C9" w14:textId="77777777" w:rsidR="002C0829" w:rsidRPr="00AF39AE" w:rsidRDefault="002C0829" w:rsidP="00D96FB3">
            <w:pPr>
              <w:pStyle w:val="Celda"/>
              <w:rPr>
                <w:rStyle w:val="Textoennegrita"/>
                <w:szCs w:val="20"/>
              </w:rPr>
            </w:pPr>
            <w:r w:rsidRPr="00AF39AE">
              <w:rPr>
                <w:szCs w:val="20"/>
              </w:rPr>
              <w:br w:type="page"/>
            </w:r>
            <w:r w:rsidRPr="00D96FB3">
              <w:rPr>
                <w:rStyle w:val="Textoennegrita"/>
                <w:sz w:val="24"/>
                <w:szCs w:val="20"/>
              </w:rPr>
              <w:t xml:space="preserve">NÚCLEO   </w:t>
            </w:r>
            <w:r w:rsidR="0043168A" w:rsidRPr="00D96FB3">
              <w:rPr>
                <w:rStyle w:val="Textoennegrita"/>
                <w:sz w:val="24"/>
                <w:szCs w:val="20"/>
              </w:rPr>
              <w:t>VI</w:t>
            </w:r>
            <w:r w:rsidR="00D96FB3" w:rsidRPr="00D96FB3">
              <w:rPr>
                <w:rStyle w:val="Textoennegrita"/>
                <w:sz w:val="24"/>
                <w:szCs w:val="20"/>
              </w:rPr>
              <w:t xml:space="preserve">I </w:t>
            </w:r>
            <w:r w:rsidR="00D96FB3" w:rsidRPr="00D96FB3">
              <w:rPr>
                <w:b/>
                <w:bCs/>
                <w:color w:val="C45911" w:themeColor="accent2" w:themeShade="BF"/>
                <w:spacing w:val="5"/>
                <w:sz w:val="24"/>
                <w:szCs w:val="20"/>
              </w:rPr>
              <w:t>La Reconciliación. Recibimos el perdón que nos renueva</w:t>
            </w:r>
          </w:p>
        </w:tc>
      </w:tr>
      <w:tr w:rsidR="002C0829" w:rsidRPr="002C0829" w14:paraId="320FFB83" w14:textId="77777777" w:rsidTr="004A3186">
        <w:trPr>
          <w:trHeight w:val="327"/>
        </w:trPr>
        <w:tc>
          <w:tcPr>
            <w:tcW w:w="9640" w:type="dxa"/>
            <w:gridSpan w:val="3"/>
            <w:shd w:val="clear" w:color="auto" w:fill="auto"/>
          </w:tcPr>
          <w:p w14:paraId="5143D35A" w14:textId="77777777" w:rsidR="002C0829" w:rsidRPr="00AF39AE" w:rsidRDefault="00D96FB3" w:rsidP="00D96FB3">
            <w:pPr>
              <w:pStyle w:val="Sinespaciado"/>
              <w:rPr>
                <w:szCs w:val="20"/>
              </w:rPr>
            </w:pPr>
            <w:r w:rsidRPr="00D96FB3">
              <w:t xml:space="preserve">El  Núcleo se centra en el </w:t>
            </w:r>
            <w:r w:rsidRPr="00D96FB3">
              <w:rPr>
                <w:b/>
              </w:rPr>
              <w:t xml:space="preserve">Sacramento del perdón, </w:t>
            </w:r>
            <w:r w:rsidRPr="00D96FB3">
              <w:t>que muestra la ternura de Dios y nos da paz y alegría.</w:t>
            </w:r>
          </w:p>
        </w:tc>
      </w:tr>
      <w:tr w:rsidR="0005059F" w:rsidRPr="002C0829" w14:paraId="2F5603DF" w14:textId="77777777" w:rsidTr="004A3186">
        <w:trPr>
          <w:trHeight w:val="3899"/>
        </w:trPr>
        <w:tc>
          <w:tcPr>
            <w:tcW w:w="3232" w:type="dxa"/>
            <w:shd w:val="clear" w:color="auto" w:fill="auto"/>
          </w:tcPr>
          <w:p w14:paraId="2A30A5EF" w14:textId="77777777" w:rsidR="00D96FB3" w:rsidRPr="00D96FB3" w:rsidRDefault="0005059F" w:rsidP="00D96FB3">
            <w:pPr>
              <w:pStyle w:val="Celda"/>
              <w:ind w:left="5"/>
              <w:rPr>
                <w:rFonts w:eastAsia="Times New Roman"/>
                <w:b/>
                <w:bCs/>
                <w:color w:val="C45911" w:themeColor="accent2" w:themeShade="BF"/>
                <w:spacing w:val="5"/>
                <w:szCs w:val="20"/>
              </w:rPr>
            </w:pPr>
            <w:r w:rsidRPr="00AF39AE">
              <w:rPr>
                <w:rStyle w:val="Textoennegrita"/>
                <w:szCs w:val="20"/>
              </w:rPr>
              <w:t>T</w:t>
            </w:r>
            <w:r w:rsidR="00D96FB3">
              <w:rPr>
                <w:rStyle w:val="Textoennegrita"/>
                <w:szCs w:val="20"/>
              </w:rPr>
              <w:t>35</w:t>
            </w:r>
            <w:r w:rsidRPr="00AF39AE">
              <w:rPr>
                <w:rStyle w:val="Textoennegrita"/>
                <w:szCs w:val="20"/>
              </w:rPr>
              <w:t xml:space="preserve">. </w:t>
            </w:r>
            <w:r w:rsidR="00D96FB3" w:rsidRPr="00D96FB3">
              <w:rPr>
                <w:rFonts w:eastAsia="Times New Roman"/>
                <w:b/>
                <w:bCs/>
                <w:color w:val="C45911" w:themeColor="accent2" w:themeShade="BF"/>
                <w:spacing w:val="5"/>
                <w:szCs w:val="20"/>
              </w:rPr>
              <w:t>A veces nos alejamos del amor de Dios</w:t>
            </w:r>
          </w:p>
          <w:p w14:paraId="275A9765" w14:textId="77777777" w:rsidR="0005059F" w:rsidRPr="00AF39AE" w:rsidRDefault="00D96FB3" w:rsidP="00D96FB3">
            <w:pPr>
              <w:pStyle w:val="Celda"/>
              <w:ind w:left="0"/>
              <w:rPr>
                <w:szCs w:val="20"/>
              </w:rPr>
            </w:pPr>
            <w:r w:rsidRPr="00D96FB3">
              <w:rPr>
                <w:szCs w:val="20"/>
              </w:rPr>
              <w:t>Recordar lo aprendido sobre el pecado original: - Dios creó al hombre; pero el hombre pecó y perdió la amistad con Dios. Desde entonces, nacemos con la herida de este pecado y necesitamos la Salvación de Dios.</w:t>
            </w:r>
            <w:r w:rsidRPr="00D96FB3">
              <w:rPr>
                <w:szCs w:val="20"/>
              </w:rPr>
              <w:br/>
            </w:r>
            <w:r w:rsidRPr="009550F7">
              <w:rPr>
                <w:sz w:val="10"/>
                <w:szCs w:val="20"/>
              </w:rPr>
              <w:sym w:font="Webdings" w:char="F03D"/>
            </w:r>
            <w:r w:rsidRPr="00D96FB3">
              <w:rPr>
                <w:szCs w:val="20"/>
              </w:rPr>
              <w:t xml:space="preserve">   Qué es la libertad: somos realmente libres cuando decimos que sí a Dios.</w:t>
            </w:r>
            <w:r w:rsidRPr="00D96FB3">
              <w:rPr>
                <w:szCs w:val="20"/>
              </w:rPr>
              <w:br/>
            </w:r>
            <w:r w:rsidRPr="009550F7">
              <w:rPr>
                <w:sz w:val="10"/>
                <w:szCs w:val="20"/>
              </w:rPr>
              <w:sym w:font="Webdings" w:char="F03D"/>
            </w:r>
            <w:r w:rsidRPr="00D96FB3">
              <w:rPr>
                <w:szCs w:val="20"/>
              </w:rPr>
              <w:t xml:space="preserve">   Pecados graves y leves.</w:t>
            </w:r>
            <w:r w:rsidRPr="00D96FB3">
              <w:rPr>
                <w:szCs w:val="20"/>
              </w:rPr>
              <w:br/>
            </w:r>
            <w:r w:rsidRPr="009550F7">
              <w:rPr>
                <w:sz w:val="10"/>
                <w:szCs w:val="20"/>
              </w:rPr>
              <w:sym w:font="Webdings" w:char="F03D"/>
            </w:r>
            <w:r w:rsidRPr="00D96FB3">
              <w:rPr>
                <w:szCs w:val="20"/>
              </w:rPr>
              <w:t xml:space="preserve">   El pecado ofende a Dios, a nuestros hermanos y a nosotros mismos.</w:t>
            </w:r>
          </w:p>
        </w:tc>
        <w:tc>
          <w:tcPr>
            <w:tcW w:w="3119" w:type="dxa"/>
            <w:shd w:val="clear" w:color="auto" w:fill="auto"/>
          </w:tcPr>
          <w:p w14:paraId="596EC1CD" w14:textId="77777777" w:rsidR="00D96FB3" w:rsidRPr="00D96FB3" w:rsidRDefault="0005059F" w:rsidP="00D96FB3">
            <w:pPr>
              <w:pStyle w:val="Celda"/>
              <w:ind w:left="0"/>
              <w:rPr>
                <w:rFonts w:eastAsia="Times New Roman"/>
                <w:b/>
                <w:bCs/>
                <w:color w:val="C45911" w:themeColor="accent2" w:themeShade="BF"/>
                <w:spacing w:val="5"/>
                <w:szCs w:val="20"/>
              </w:rPr>
            </w:pPr>
            <w:r w:rsidRPr="00AF39AE">
              <w:rPr>
                <w:rStyle w:val="Textoennegrita"/>
                <w:szCs w:val="20"/>
              </w:rPr>
              <w:t>T</w:t>
            </w:r>
            <w:r w:rsidR="00D96FB3">
              <w:rPr>
                <w:rStyle w:val="Textoennegrita"/>
                <w:szCs w:val="20"/>
              </w:rPr>
              <w:t>36</w:t>
            </w:r>
            <w:r w:rsidRPr="00AF39AE">
              <w:rPr>
                <w:rStyle w:val="Textoennegrita"/>
                <w:szCs w:val="20"/>
              </w:rPr>
              <w:t>.</w:t>
            </w:r>
            <w:r w:rsidRPr="0005059F">
              <w:rPr>
                <w:rFonts w:eastAsia="Times New Roman"/>
                <w:b/>
                <w:bCs/>
                <w:color w:val="C45911" w:themeColor="accent2" w:themeShade="BF"/>
                <w:spacing w:val="5"/>
                <w:szCs w:val="20"/>
              </w:rPr>
              <w:t xml:space="preserve"> </w:t>
            </w:r>
            <w:r w:rsidR="00D96FB3" w:rsidRPr="00D96FB3">
              <w:rPr>
                <w:rFonts w:eastAsia="Times New Roman"/>
                <w:b/>
                <w:bCs/>
                <w:color w:val="C45911" w:themeColor="accent2" w:themeShade="BF"/>
                <w:spacing w:val="5"/>
                <w:szCs w:val="20"/>
              </w:rPr>
              <w:t>Jesús nos trae el perdón de Dios Padre</w:t>
            </w:r>
          </w:p>
          <w:p w14:paraId="090DB396" w14:textId="77777777" w:rsidR="00302605" w:rsidRPr="00302605" w:rsidRDefault="00302605" w:rsidP="00302605">
            <w:pPr>
              <w:pStyle w:val="Celda"/>
              <w:ind w:left="-71"/>
              <w:rPr>
                <w:szCs w:val="20"/>
              </w:rPr>
            </w:pPr>
            <w:r w:rsidRPr="009550F7">
              <w:rPr>
                <w:sz w:val="10"/>
                <w:szCs w:val="20"/>
              </w:rPr>
              <w:sym w:font="Webdings" w:char="F03D"/>
            </w:r>
            <w:r w:rsidRPr="00302605">
              <w:rPr>
                <w:szCs w:val="20"/>
              </w:rPr>
              <w:t xml:space="preserve">   Nos reconocernos pecadores; pero que conocen y confían en el amor misericordioso de Dios.</w:t>
            </w:r>
            <w:r w:rsidRPr="00302605">
              <w:rPr>
                <w:szCs w:val="20"/>
              </w:rPr>
              <w:br/>
            </w:r>
            <w:r w:rsidRPr="009550F7">
              <w:rPr>
                <w:sz w:val="10"/>
                <w:szCs w:val="20"/>
              </w:rPr>
              <w:sym w:font="Webdings" w:char="F03D"/>
            </w:r>
            <w:r w:rsidRPr="009550F7">
              <w:rPr>
                <w:sz w:val="10"/>
                <w:szCs w:val="20"/>
              </w:rPr>
              <w:t xml:space="preserve"> </w:t>
            </w:r>
            <w:r w:rsidRPr="00302605">
              <w:rPr>
                <w:szCs w:val="20"/>
              </w:rPr>
              <w:t xml:space="preserve">  El relato de Zaqueo muestra cómo la misericordia de Cristo lleva a la conversión. En el perdón siempre hay dos dimensiones: Dios que ama y el hombre que se arrepiente.</w:t>
            </w:r>
            <w:r w:rsidRPr="00302605">
              <w:rPr>
                <w:szCs w:val="20"/>
              </w:rPr>
              <w:br/>
            </w:r>
            <w:r w:rsidRPr="009550F7">
              <w:rPr>
                <w:sz w:val="10"/>
                <w:szCs w:val="20"/>
              </w:rPr>
              <w:sym w:font="Webdings" w:char="F03D"/>
            </w:r>
            <w:r w:rsidRPr="009550F7">
              <w:rPr>
                <w:sz w:val="10"/>
                <w:szCs w:val="20"/>
              </w:rPr>
              <w:t xml:space="preserve"> </w:t>
            </w:r>
            <w:r w:rsidRPr="00302605">
              <w:rPr>
                <w:szCs w:val="20"/>
              </w:rPr>
              <w:t xml:space="preserve">  El amor de Dios es más fuerte que el pecado: donde abunda el pecado del hombre, sobreabunda la gracia de Dios.</w:t>
            </w:r>
          </w:p>
          <w:p w14:paraId="6DAF3A5C" w14:textId="77777777" w:rsidR="0005059F" w:rsidRPr="00AF39AE" w:rsidRDefault="0005059F" w:rsidP="0005059F">
            <w:pPr>
              <w:pStyle w:val="Celda"/>
              <w:ind w:left="-71"/>
              <w:rPr>
                <w:szCs w:val="20"/>
              </w:rPr>
            </w:pPr>
          </w:p>
        </w:tc>
        <w:tc>
          <w:tcPr>
            <w:tcW w:w="3289" w:type="dxa"/>
            <w:shd w:val="clear" w:color="auto" w:fill="auto"/>
          </w:tcPr>
          <w:p w14:paraId="765ED673" w14:textId="77777777" w:rsidR="0005059F" w:rsidRPr="00AF39AE" w:rsidRDefault="0005059F" w:rsidP="002A6CD9">
            <w:pPr>
              <w:pStyle w:val="Celda"/>
              <w:ind w:left="0" w:hanging="108"/>
              <w:rPr>
                <w:szCs w:val="20"/>
              </w:rPr>
            </w:pPr>
            <w:r w:rsidRPr="0005059F">
              <w:rPr>
                <w:rFonts w:eastAsia="Times New Roman"/>
                <w:b/>
                <w:bCs/>
                <w:color w:val="C45911" w:themeColor="accent2" w:themeShade="BF"/>
                <w:spacing w:val="5"/>
                <w:szCs w:val="20"/>
              </w:rPr>
              <w:t>T</w:t>
            </w:r>
            <w:r w:rsidR="00D96FB3">
              <w:rPr>
                <w:rFonts w:eastAsia="Times New Roman"/>
                <w:b/>
                <w:bCs/>
                <w:color w:val="C45911" w:themeColor="accent2" w:themeShade="BF"/>
                <w:spacing w:val="5"/>
                <w:szCs w:val="20"/>
              </w:rPr>
              <w:t>37</w:t>
            </w:r>
            <w:r w:rsidRPr="0005059F">
              <w:rPr>
                <w:rFonts w:eastAsia="Times New Roman"/>
                <w:b/>
                <w:bCs/>
                <w:color w:val="C45911" w:themeColor="accent2" w:themeShade="BF"/>
                <w:spacing w:val="5"/>
                <w:szCs w:val="20"/>
              </w:rPr>
              <w:t>.</w:t>
            </w:r>
            <w:r>
              <w:rPr>
                <w:szCs w:val="20"/>
              </w:rPr>
              <w:t xml:space="preserve"> </w:t>
            </w:r>
            <w:r w:rsidRPr="0005059F">
              <w:rPr>
                <w:rFonts w:eastAsia="Times New Roman"/>
                <w:b/>
                <w:bCs/>
                <w:color w:val="C45911" w:themeColor="accent2" w:themeShade="BF"/>
                <w:spacing w:val="5"/>
                <w:szCs w:val="20"/>
              </w:rPr>
              <w:t xml:space="preserve">Nacemos a la Vida nueva. </w:t>
            </w:r>
            <w:r w:rsidRPr="0005059F">
              <w:rPr>
                <w:rFonts w:eastAsia="Times New Roman"/>
                <w:b/>
                <w:bCs/>
                <w:color w:val="C45911" w:themeColor="accent2" w:themeShade="BF"/>
                <w:spacing w:val="5"/>
                <w:szCs w:val="20"/>
              </w:rPr>
              <w:br/>
            </w:r>
            <w:r w:rsidR="00302605">
              <w:rPr>
                <w:color w:val="FF0000"/>
              </w:rPr>
              <w:t xml:space="preserve">  </w:t>
            </w:r>
            <w:r w:rsidR="00302605" w:rsidRPr="00042763">
              <w:rPr>
                <w:sz w:val="10"/>
                <w:szCs w:val="20"/>
              </w:rPr>
              <w:t xml:space="preserve"> </w:t>
            </w:r>
            <w:r w:rsidR="00302605" w:rsidRPr="00042763">
              <w:rPr>
                <w:sz w:val="10"/>
                <w:szCs w:val="20"/>
              </w:rPr>
              <w:sym w:font="Webdings" w:char="F03D"/>
            </w:r>
            <w:r w:rsidR="00302605" w:rsidRPr="003100F7">
              <w:rPr>
                <w:sz w:val="12"/>
              </w:rPr>
              <w:t xml:space="preserve">  </w:t>
            </w:r>
            <w:r w:rsidR="00302605" w:rsidRPr="003100F7">
              <w:t xml:space="preserve"> </w:t>
            </w:r>
            <w:r w:rsidR="00302605" w:rsidRPr="000279E1">
              <w:t>Jesús instituyó el sacramento de la Confesión, celebrado por la Iglesia por medio de los sacerdotes que actúan en persona de Cristo: en la Confesión recibimos el perdón de Dios.</w:t>
            </w:r>
            <w:r w:rsidR="00302605" w:rsidRPr="000279E1">
              <w:br/>
            </w:r>
            <w:r w:rsidR="00302605" w:rsidRPr="00042763">
              <w:rPr>
                <w:sz w:val="10"/>
                <w:szCs w:val="20"/>
              </w:rPr>
              <w:sym w:font="Webdings" w:char="F03D"/>
            </w:r>
            <w:r w:rsidR="00302605" w:rsidRPr="00042763">
              <w:rPr>
                <w:sz w:val="10"/>
                <w:szCs w:val="20"/>
              </w:rPr>
              <w:t xml:space="preserve">  </w:t>
            </w:r>
            <w:r w:rsidR="00302605" w:rsidRPr="003100F7">
              <w:t xml:space="preserve"> </w:t>
            </w:r>
            <w:r w:rsidR="00302605" w:rsidRPr="000279E1">
              <w:t>Este sacramento recibe diversos nombres: Reconciliación, Perdón, Penitencia y Confesión.</w:t>
            </w:r>
            <w:r w:rsidR="00302605" w:rsidRPr="000279E1">
              <w:br/>
            </w:r>
            <w:r w:rsidR="00302605" w:rsidRPr="00042763">
              <w:rPr>
                <w:sz w:val="10"/>
                <w:szCs w:val="20"/>
              </w:rPr>
              <w:sym w:font="Webdings" w:char="F03D"/>
            </w:r>
            <w:r w:rsidR="00302605" w:rsidRPr="00042763">
              <w:rPr>
                <w:sz w:val="10"/>
                <w:szCs w:val="20"/>
              </w:rPr>
              <w:t xml:space="preserve">   </w:t>
            </w:r>
            <w:r w:rsidR="00302605" w:rsidRPr="000279E1">
              <w:t>Todos necesitamos la Confesión después del Bautismo, pues somos pecadores y, de hecho, ofendemos con frecuencia a Dios, en cosas graves y/o leves.</w:t>
            </w:r>
          </w:p>
        </w:tc>
      </w:tr>
      <w:tr w:rsidR="0043168A" w:rsidRPr="002C0829" w14:paraId="3DC7F7D5" w14:textId="77777777" w:rsidTr="004A3186">
        <w:trPr>
          <w:trHeight w:val="4159"/>
        </w:trPr>
        <w:tc>
          <w:tcPr>
            <w:tcW w:w="3232" w:type="dxa"/>
            <w:shd w:val="clear" w:color="auto" w:fill="auto"/>
          </w:tcPr>
          <w:p w14:paraId="11DF52DD" w14:textId="77777777" w:rsidR="0043168A" w:rsidRDefault="0043168A" w:rsidP="0043168A">
            <w:pPr>
              <w:pStyle w:val="Celda"/>
              <w:rPr>
                <w:rStyle w:val="Referenciasutil"/>
                <w:szCs w:val="20"/>
              </w:rPr>
            </w:pPr>
            <w:r w:rsidRPr="00AF39AE">
              <w:rPr>
                <w:rStyle w:val="Referenciasutil"/>
                <w:szCs w:val="20"/>
              </w:rPr>
              <w:t xml:space="preserve">Conceptos clave: </w:t>
            </w:r>
          </w:p>
          <w:p w14:paraId="3F7A9B63" w14:textId="77777777" w:rsidR="00D96FB3" w:rsidRDefault="00D96FB3" w:rsidP="00D96FB3">
            <w:pPr>
              <w:pStyle w:val="Celda"/>
              <w:ind w:left="0"/>
              <w:rPr>
                <w:rFonts w:ascii="Verdana" w:eastAsia="Times New Roman" w:hAnsi="Verdana"/>
                <w:bCs/>
                <w:color w:val="000000"/>
                <w:sz w:val="19"/>
                <w:szCs w:val="19"/>
              </w:rPr>
            </w:pPr>
            <w:r w:rsidRPr="00D96FB3">
              <w:rPr>
                <w:rFonts w:ascii="Verdana" w:eastAsia="Times New Roman" w:hAnsi="Verdana"/>
                <w:bCs/>
                <w:color w:val="000000"/>
                <w:sz w:val="19"/>
                <w:szCs w:val="19"/>
              </w:rPr>
              <w:t>pecado original, pecado, ofensa, conciencia,</w:t>
            </w:r>
            <w:r w:rsidRPr="00D96FB3">
              <w:t xml:space="preserve"> </w:t>
            </w:r>
            <w:r w:rsidRPr="00D96FB3">
              <w:rPr>
                <w:rFonts w:ascii="Verdana" w:eastAsia="Times New Roman" w:hAnsi="Verdana"/>
                <w:bCs/>
                <w:color w:val="000000"/>
                <w:sz w:val="19"/>
                <w:szCs w:val="19"/>
              </w:rPr>
              <w:t>materia grave, plena advertencia y deliberado consentimiento</w:t>
            </w:r>
          </w:p>
          <w:p w14:paraId="5DA7FA28" w14:textId="77777777" w:rsidR="00302605" w:rsidRPr="00302605" w:rsidRDefault="00302605" w:rsidP="00D96FB3">
            <w:pPr>
              <w:pStyle w:val="Celda"/>
              <w:ind w:left="0"/>
              <w:rPr>
                <w:rFonts w:ascii="Verdana" w:eastAsia="Times New Roman" w:hAnsi="Verdana"/>
                <w:bCs/>
                <w:color w:val="000000"/>
                <w:sz w:val="10"/>
                <w:szCs w:val="19"/>
              </w:rPr>
            </w:pPr>
          </w:p>
          <w:p w14:paraId="1034BE87" w14:textId="77777777" w:rsidR="00D96FB3" w:rsidRPr="00D96FB3" w:rsidRDefault="00D96FB3" w:rsidP="00D96FB3">
            <w:pPr>
              <w:pStyle w:val="Celda"/>
              <w:numPr>
                <w:ilvl w:val="0"/>
                <w:numId w:val="12"/>
              </w:numPr>
              <w:tabs>
                <w:tab w:val="clear" w:pos="720"/>
              </w:tabs>
              <w:ind w:left="147" w:hanging="142"/>
              <w:rPr>
                <w:rFonts w:asciiTheme="minorHAnsi" w:eastAsiaTheme="minorEastAsia" w:hAnsiTheme="minorHAnsi" w:cstheme="minorBidi"/>
                <w:bCs/>
                <w:i/>
                <w:iCs/>
                <w:szCs w:val="20"/>
              </w:rPr>
            </w:pPr>
            <w:r w:rsidRPr="00D96FB3">
              <w:rPr>
                <w:rFonts w:asciiTheme="minorHAnsi" w:eastAsiaTheme="minorEastAsia" w:hAnsiTheme="minorHAnsi" w:cstheme="minorBidi"/>
                <w:b/>
                <w:bCs/>
                <w:i/>
                <w:iCs/>
                <w:color w:val="823B0B" w:themeColor="accent2" w:themeShade="7F"/>
                <w:szCs w:val="20"/>
              </w:rPr>
              <w:t>¿Qué es pecar?</w:t>
            </w:r>
            <w:r w:rsidRPr="00D96FB3">
              <w:rPr>
                <w:rFonts w:asciiTheme="minorHAnsi" w:eastAsiaTheme="minorEastAsia" w:hAnsiTheme="minorHAnsi" w:cstheme="minorBidi"/>
                <w:b/>
                <w:bCs/>
                <w:i/>
                <w:iCs/>
                <w:color w:val="823B0B" w:themeColor="accent2" w:themeShade="7F"/>
                <w:szCs w:val="20"/>
              </w:rPr>
              <w:br/>
            </w:r>
            <w:r w:rsidRPr="00D96FB3">
              <w:rPr>
                <w:rFonts w:asciiTheme="minorHAnsi" w:eastAsiaTheme="minorEastAsia" w:hAnsiTheme="minorHAnsi" w:cstheme="minorBidi"/>
                <w:bCs/>
                <w:i/>
                <w:iCs/>
                <w:szCs w:val="20"/>
              </w:rPr>
              <w:t>- Pecar es decir «no» al amor de Dios, desobedeciendo sus Mandamientos.</w:t>
            </w:r>
          </w:p>
          <w:p w14:paraId="527E0D65" w14:textId="77777777" w:rsidR="0043168A" w:rsidRPr="00AF39AE" w:rsidRDefault="00D96FB3" w:rsidP="00D96FB3">
            <w:pPr>
              <w:pStyle w:val="Celda"/>
              <w:numPr>
                <w:ilvl w:val="0"/>
                <w:numId w:val="12"/>
              </w:numPr>
              <w:tabs>
                <w:tab w:val="clear" w:pos="720"/>
              </w:tabs>
              <w:ind w:left="147" w:hanging="142"/>
              <w:rPr>
                <w:szCs w:val="20"/>
              </w:rPr>
            </w:pPr>
            <w:r w:rsidRPr="00D96FB3">
              <w:rPr>
                <w:rFonts w:asciiTheme="minorHAnsi" w:eastAsiaTheme="minorEastAsia" w:hAnsiTheme="minorHAnsi" w:cstheme="minorBidi"/>
                <w:b/>
                <w:bCs/>
                <w:i/>
                <w:iCs/>
                <w:color w:val="823B0B" w:themeColor="accent2" w:themeShade="7F"/>
                <w:szCs w:val="20"/>
              </w:rPr>
              <w:t>¿Qué consecuencias tiene el pecado?</w:t>
            </w:r>
            <w:r w:rsidRPr="00D96FB3">
              <w:rPr>
                <w:rFonts w:asciiTheme="minorHAnsi" w:eastAsiaTheme="minorEastAsia" w:hAnsiTheme="minorHAnsi" w:cstheme="minorBidi"/>
                <w:b/>
                <w:bCs/>
                <w:i/>
                <w:iCs/>
                <w:color w:val="823B0B" w:themeColor="accent2" w:themeShade="7F"/>
                <w:szCs w:val="20"/>
              </w:rPr>
              <w:br/>
            </w:r>
            <w:r w:rsidRPr="00D96FB3">
              <w:rPr>
                <w:rFonts w:asciiTheme="minorHAnsi" w:eastAsiaTheme="minorEastAsia" w:hAnsiTheme="minorHAnsi" w:cstheme="minorBidi"/>
                <w:bCs/>
                <w:i/>
                <w:iCs/>
                <w:szCs w:val="20"/>
              </w:rPr>
              <w:t>- El pecado rompe o debilita nuestra relación con Dios, hace daño a los demás y a nosotros mismos.</w:t>
            </w:r>
          </w:p>
        </w:tc>
        <w:tc>
          <w:tcPr>
            <w:tcW w:w="3119" w:type="dxa"/>
            <w:shd w:val="clear" w:color="auto" w:fill="auto"/>
          </w:tcPr>
          <w:p w14:paraId="48D4B90D" w14:textId="77777777" w:rsidR="0043168A" w:rsidRDefault="0043168A" w:rsidP="0043168A">
            <w:pPr>
              <w:pStyle w:val="Celda"/>
              <w:ind w:left="-42"/>
              <w:rPr>
                <w:rStyle w:val="Referenciasutil"/>
                <w:szCs w:val="20"/>
              </w:rPr>
            </w:pPr>
            <w:r w:rsidRPr="00AF39AE">
              <w:rPr>
                <w:rStyle w:val="Referenciasutil"/>
                <w:szCs w:val="20"/>
              </w:rPr>
              <w:t xml:space="preserve">Conceptos clave: </w:t>
            </w:r>
          </w:p>
          <w:p w14:paraId="23CC0E00" w14:textId="77777777" w:rsidR="00302605" w:rsidRDefault="00302605" w:rsidP="00302605">
            <w:pPr>
              <w:pStyle w:val="Celda"/>
              <w:ind w:left="6"/>
              <w:rPr>
                <w:bCs/>
                <w:szCs w:val="20"/>
              </w:rPr>
            </w:pPr>
            <w:r w:rsidRPr="00302605">
              <w:rPr>
                <w:bCs/>
                <w:szCs w:val="20"/>
              </w:rPr>
              <w:t>misericordia, conversión, arrepentirse, pedir perdón, sacrificio, enmienda</w:t>
            </w:r>
          </w:p>
          <w:p w14:paraId="6641ED84" w14:textId="77777777" w:rsidR="00302605" w:rsidRPr="00302605" w:rsidRDefault="00302605" w:rsidP="00302605">
            <w:pPr>
              <w:pStyle w:val="Celda"/>
              <w:ind w:left="6"/>
              <w:rPr>
                <w:rFonts w:asciiTheme="minorHAnsi" w:eastAsiaTheme="minorEastAsia" w:hAnsiTheme="minorHAnsi" w:cstheme="minorBidi"/>
                <w:i/>
                <w:iCs/>
                <w:color w:val="823B0B" w:themeColor="accent2" w:themeShade="7F"/>
                <w:szCs w:val="20"/>
              </w:rPr>
            </w:pPr>
          </w:p>
          <w:p w14:paraId="0A41C0CA" w14:textId="77777777" w:rsidR="002A6CD9" w:rsidRDefault="00302605" w:rsidP="00302605">
            <w:pPr>
              <w:pStyle w:val="Celda"/>
              <w:numPr>
                <w:ilvl w:val="2"/>
                <w:numId w:val="12"/>
              </w:numPr>
              <w:tabs>
                <w:tab w:val="clear" w:pos="2160"/>
              </w:tabs>
              <w:ind w:left="175" w:hanging="175"/>
              <w:rPr>
                <w:rFonts w:asciiTheme="minorHAnsi" w:eastAsiaTheme="minorEastAsia" w:hAnsiTheme="minorHAnsi" w:cstheme="minorBidi"/>
                <w:b/>
                <w:i/>
                <w:iCs/>
                <w:color w:val="823B0B" w:themeColor="accent2" w:themeShade="7F"/>
                <w:szCs w:val="20"/>
              </w:rPr>
            </w:pPr>
            <w:r w:rsidRPr="00302605">
              <w:rPr>
                <w:rFonts w:asciiTheme="minorHAnsi" w:eastAsiaTheme="minorEastAsia" w:hAnsiTheme="minorHAnsi" w:cstheme="minorBidi"/>
                <w:b/>
                <w:i/>
                <w:iCs/>
                <w:color w:val="823B0B" w:themeColor="accent2" w:themeShade="7F"/>
                <w:szCs w:val="20"/>
              </w:rPr>
              <w:t>¿Por qué los cristianos no nos desanimamos a pesar de haber pecado?</w:t>
            </w:r>
          </w:p>
          <w:p w14:paraId="178DC513" w14:textId="77777777" w:rsidR="00302605" w:rsidRPr="00302605" w:rsidRDefault="00302605" w:rsidP="002A6CD9">
            <w:pPr>
              <w:pStyle w:val="Celda"/>
              <w:ind w:left="175"/>
              <w:rPr>
                <w:rFonts w:asciiTheme="minorHAnsi" w:eastAsiaTheme="minorEastAsia" w:hAnsiTheme="minorHAnsi" w:cstheme="minorBidi"/>
                <w:b/>
                <w:i/>
                <w:iCs/>
                <w:color w:val="823B0B" w:themeColor="accent2" w:themeShade="7F"/>
                <w:szCs w:val="20"/>
              </w:rPr>
            </w:pPr>
            <w:r w:rsidRPr="00302605">
              <w:rPr>
                <w:rFonts w:asciiTheme="minorHAnsi" w:eastAsiaTheme="minorEastAsia" w:hAnsiTheme="minorHAnsi" w:cstheme="minorBidi"/>
                <w:b/>
                <w:i/>
                <w:iCs/>
                <w:color w:val="823B0B" w:themeColor="accent2" w:themeShade="7F"/>
                <w:szCs w:val="20"/>
              </w:rPr>
              <w:br/>
            </w:r>
            <w:r w:rsidRPr="00302605">
              <w:rPr>
                <w:rFonts w:asciiTheme="minorHAnsi" w:eastAsiaTheme="minorEastAsia" w:hAnsiTheme="minorHAnsi" w:cstheme="minorBidi"/>
                <w:bCs/>
                <w:i/>
                <w:iCs/>
                <w:szCs w:val="20"/>
              </w:rPr>
              <w:t xml:space="preserve">- Porque Dios Padre está </w:t>
            </w:r>
            <w:r w:rsidR="00042763">
              <w:rPr>
                <w:rFonts w:asciiTheme="minorHAnsi" w:eastAsiaTheme="minorEastAsia" w:hAnsiTheme="minorHAnsi" w:cstheme="minorBidi"/>
                <w:bCs/>
                <w:i/>
                <w:iCs/>
                <w:szCs w:val="20"/>
              </w:rPr>
              <w:t>s</w:t>
            </w:r>
            <w:r w:rsidRPr="00302605">
              <w:rPr>
                <w:rFonts w:asciiTheme="minorHAnsi" w:eastAsiaTheme="minorEastAsia" w:hAnsiTheme="minorHAnsi" w:cstheme="minorBidi"/>
                <w:bCs/>
                <w:i/>
                <w:iCs/>
                <w:szCs w:val="20"/>
              </w:rPr>
              <w:t>iempre dispuesto a perdonarnos, pues es misericordioso y conoce nuestro corazón.</w:t>
            </w:r>
          </w:p>
          <w:p w14:paraId="34CE2C84" w14:textId="77777777" w:rsidR="0043168A" w:rsidRPr="00AF39AE" w:rsidRDefault="0043168A" w:rsidP="0043168A">
            <w:pPr>
              <w:pStyle w:val="Celda"/>
              <w:ind w:left="318"/>
              <w:rPr>
                <w:szCs w:val="20"/>
              </w:rPr>
            </w:pPr>
          </w:p>
        </w:tc>
        <w:tc>
          <w:tcPr>
            <w:tcW w:w="3289" w:type="dxa"/>
            <w:shd w:val="clear" w:color="auto" w:fill="auto"/>
          </w:tcPr>
          <w:p w14:paraId="648E89C9" w14:textId="77777777" w:rsidR="0043168A" w:rsidRDefault="0043168A" w:rsidP="0043168A">
            <w:pPr>
              <w:pStyle w:val="Celda"/>
              <w:ind w:left="0"/>
              <w:rPr>
                <w:rStyle w:val="Referenciasutil"/>
                <w:szCs w:val="20"/>
              </w:rPr>
            </w:pPr>
            <w:r w:rsidRPr="00AF39AE">
              <w:rPr>
                <w:rStyle w:val="Referenciasutil"/>
                <w:szCs w:val="20"/>
              </w:rPr>
              <w:t xml:space="preserve">Conceptos clave: </w:t>
            </w:r>
          </w:p>
          <w:p w14:paraId="4B48C8F3" w14:textId="77777777" w:rsidR="00302605" w:rsidRDefault="00302605" w:rsidP="00302605">
            <w:pPr>
              <w:pStyle w:val="Celda"/>
              <w:ind w:left="6"/>
              <w:rPr>
                <w:bCs/>
                <w:szCs w:val="20"/>
              </w:rPr>
            </w:pPr>
            <w:r w:rsidRPr="00302605">
              <w:rPr>
                <w:bCs/>
                <w:szCs w:val="20"/>
              </w:rPr>
              <w:t>sacramento, confesión, reconciliación, penitencia</w:t>
            </w:r>
          </w:p>
          <w:p w14:paraId="4251DF74" w14:textId="77777777" w:rsidR="00302605" w:rsidRPr="002A6CD9" w:rsidRDefault="00302605" w:rsidP="00302605">
            <w:pPr>
              <w:pStyle w:val="Celda"/>
              <w:ind w:left="6"/>
              <w:rPr>
                <w:bCs/>
                <w:sz w:val="6"/>
                <w:szCs w:val="20"/>
              </w:rPr>
            </w:pPr>
          </w:p>
          <w:p w14:paraId="59F6426D" w14:textId="77777777" w:rsidR="00302605" w:rsidRPr="002A6CD9" w:rsidRDefault="00302605" w:rsidP="002A6CD9">
            <w:pPr>
              <w:pStyle w:val="Celda"/>
              <w:numPr>
                <w:ilvl w:val="2"/>
                <w:numId w:val="12"/>
              </w:numPr>
              <w:tabs>
                <w:tab w:val="clear" w:pos="2160"/>
              </w:tabs>
              <w:ind w:left="34" w:hanging="142"/>
              <w:rPr>
                <w:rFonts w:asciiTheme="minorHAnsi" w:eastAsiaTheme="minorEastAsia" w:hAnsiTheme="minorHAnsi" w:cstheme="minorBidi"/>
                <w:bCs/>
                <w:i/>
                <w:iCs/>
                <w:szCs w:val="20"/>
              </w:rPr>
            </w:pPr>
            <w:r w:rsidRPr="00302605">
              <w:rPr>
                <w:rFonts w:asciiTheme="minorHAnsi" w:eastAsiaTheme="minorEastAsia" w:hAnsiTheme="minorHAnsi" w:cstheme="minorBidi"/>
                <w:b/>
                <w:i/>
                <w:iCs/>
                <w:color w:val="823B0B" w:themeColor="accent2" w:themeShade="7F"/>
                <w:szCs w:val="20"/>
              </w:rPr>
              <w:t>¿Qué hace en nosotros el sacramento de la Penitencia?</w:t>
            </w:r>
            <w:r w:rsidRPr="00302605">
              <w:rPr>
                <w:rFonts w:asciiTheme="minorHAnsi" w:eastAsiaTheme="minorEastAsia" w:hAnsiTheme="minorHAnsi" w:cstheme="minorBidi"/>
                <w:b/>
                <w:i/>
                <w:iCs/>
                <w:color w:val="823B0B" w:themeColor="accent2" w:themeShade="7F"/>
                <w:szCs w:val="20"/>
              </w:rPr>
              <w:br/>
            </w:r>
            <w:r w:rsidRPr="002A6CD9">
              <w:rPr>
                <w:rFonts w:asciiTheme="minorHAnsi" w:eastAsiaTheme="minorEastAsia" w:hAnsiTheme="minorHAnsi" w:cstheme="minorBidi"/>
                <w:bCs/>
                <w:i/>
                <w:iCs/>
                <w:szCs w:val="20"/>
              </w:rPr>
              <w:t>- Por el sacramento de la Penitencia, la Iglesia, en nombre de Jesús, perdona nuestros pecados y nos reconcilia con Dios y con los hombres.</w:t>
            </w:r>
          </w:p>
          <w:p w14:paraId="575F2EE8" w14:textId="77777777" w:rsidR="00302605" w:rsidRPr="00302605" w:rsidRDefault="00302605" w:rsidP="00302605">
            <w:pPr>
              <w:pStyle w:val="Celda"/>
              <w:numPr>
                <w:ilvl w:val="2"/>
                <w:numId w:val="12"/>
              </w:numPr>
              <w:tabs>
                <w:tab w:val="clear" w:pos="2160"/>
              </w:tabs>
              <w:ind w:left="329"/>
              <w:rPr>
                <w:rFonts w:asciiTheme="minorHAnsi" w:eastAsiaTheme="minorEastAsia" w:hAnsiTheme="minorHAnsi" w:cstheme="minorBidi"/>
                <w:b/>
                <w:i/>
                <w:iCs/>
                <w:color w:val="823B0B" w:themeColor="accent2" w:themeShade="7F"/>
                <w:szCs w:val="20"/>
              </w:rPr>
            </w:pPr>
            <w:r w:rsidRPr="00302605">
              <w:rPr>
                <w:rFonts w:asciiTheme="minorHAnsi" w:eastAsiaTheme="minorEastAsia" w:hAnsiTheme="minorHAnsi" w:cstheme="minorBidi"/>
                <w:b/>
                <w:i/>
                <w:iCs/>
                <w:color w:val="823B0B" w:themeColor="accent2" w:themeShade="7F"/>
                <w:szCs w:val="20"/>
              </w:rPr>
              <w:t xml:space="preserve">¿Cuáles son los actos del penitente? </w:t>
            </w:r>
          </w:p>
          <w:p w14:paraId="799755EA" w14:textId="77777777" w:rsidR="0043168A" w:rsidRPr="00AF39AE" w:rsidRDefault="002A6CD9" w:rsidP="002A6CD9">
            <w:pPr>
              <w:pStyle w:val="Celda"/>
              <w:ind w:left="-31"/>
              <w:rPr>
                <w:szCs w:val="20"/>
              </w:rPr>
            </w:pPr>
            <w:r>
              <w:rPr>
                <w:rFonts w:asciiTheme="minorHAnsi" w:eastAsiaTheme="minorEastAsia" w:hAnsiTheme="minorHAnsi" w:cstheme="minorBidi"/>
                <w:bCs/>
                <w:i/>
                <w:iCs/>
                <w:szCs w:val="20"/>
              </w:rPr>
              <w:t xml:space="preserve"> </w:t>
            </w:r>
            <w:r w:rsidR="00302605" w:rsidRPr="002A6CD9">
              <w:rPr>
                <w:rFonts w:asciiTheme="minorHAnsi" w:eastAsiaTheme="minorEastAsia" w:hAnsiTheme="minorHAnsi" w:cstheme="minorBidi"/>
                <w:bCs/>
                <w:i/>
                <w:iCs/>
                <w:szCs w:val="20"/>
              </w:rPr>
              <w:t xml:space="preserve"> - Examen de conciencia, dolor de los pecados, propósito de enmienda, decir los pecados al confesor, cumplir la penitencia.</w:t>
            </w:r>
          </w:p>
        </w:tc>
      </w:tr>
    </w:tbl>
    <w:p w14:paraId="3B7B69BD" w14:textId="77777777" w:rsidR="00E75486" w:rsidRDefault="005F42FA" w:rsidP="00E75486">
      <w:r>
        <w:t>Los mismos equipos pueden elegir algún elemento de un tema de la tabla para ejemplificar cómo el método requiere</w:t>
      </w:r>
      <w:r w:rsidR="00271301">
        <w:t>:</w:t>
      </w:r>
    </w:p>
    <w:p w14:paraId="08945CD1" w14:textId="77777777" w:rsidR="00271301" w:rsidRDefault="00271301" w:rsidP="00AF39AE">
      <w:pPr>
        <w:pStyle w:val="Prrafodelista"/>
        <w:numPr>
          <w:ilvl w:val="0"/>
          <w:numId w:val="6"/>
        </w:numPr>
        <w:ind w:left="0"/>
      </w:pPr>
      <w:r>
        <w:t xml:space="preserve">Entender </w:t>
      </w:r>
      <w:r w:rsidR="003F2D14">
        <w:t xml:space="preserve">bien la </w:t>
      </w:r>
      <w:r w:rsidR="003F2D14" w:rsidRPr="005F42FA">
        <w:rPr>
          <w:rStyle w:val="Textoennegrita"/>
        </w:rPr>
        <w:t>relación</w:t>
      </w:r>
      <w:r w:rsidR="003F2D14">
        <w:t xml:space="preserve"> que guarda el </w:t>
      </w:r>
      <w:r w:rsidR="003F2D14" w:rsidRPr="003F2D14">
        <w:rPr>
          <w:rStyle w:val="Referenciaintensa"/>
        </w:rPr>
        <w:t>Cuaderno</w:t>
      </w:r>
      <w:r w:rsidR="003F2D14">
        <w:t xml:space="preserve"> con la </w:t>
      </w:r>
      <w:r w:rsidR="003F2D14" w:rsidRPr="003F2D14">
        <w:rPr>
          <w:rStyle w:val="Referenciaintensa"/>
        </w:rPr>
        <w:t>Guía para padres</w:t>
      </w:r>
      <w:r w:rsidR="003F2D14">
        <w:t xml:space="preserve">: cada pregunta, actividad, oración del Cuaderno está presentada en la Guía en el plano cognoscitivo y afectivo propio de gente adulta. </w:t>
      </w:r>
    </w:p>
    <w:p w14:paraId="3EB979A5" w14:textId="77777777" w:rsidR="003F2D14" w:rsidRDefault="005F42FA" w:rsidP="00AF39AE">
      <w:pPr>
        <w:pStyle w:val="Prrafodelista"/>
        <w:numPr>
          <w:ilvl w:val="0"/>
          <w:numId w:val="6"/>
        </w:numPr>
        <w:ind w:left="0"/>
      </w:pPr>
      <w:r w:rsidRPr="005F42FA">
        <w:rPr>
          <w:rStyle w:val="Textoennegrita"/>
        </w:rPr>
        <w:t>Enfrentarse y dialogar</w:t>
      </w:r>
      <w:r>
        <w:t xml:space="preserve"> con los contenidos propuestos en la </w:t>
      </w:r>
      <w:r w:rsidRPr="003F2D14">
        <w:rPr>
          <w:rStyle w:val="Referenciaintensa"/>
        </w:rPr>
        <w:t>Guía para padres</w:t>
      </w:r>
      <w:r>
        <w:t xml:space="preserve">. No es preciso que todo se asimile y quede asumido. </w:t>
      </w:r>
    </w:p>
    <w:p w14:paraId="6C7C7FDD" w14:textId="77777777" w:rsidR="005F42FA" w:rsidRDefault="005F42FA" w:rsidP="00AF39AE">
      <w:pPr>
        <w:pStyle w:val="Prrafodelista"/>
        <w:numPr>
          <w:ilvl w:val="0"/>
          <w:numId w:val="6"/>
        </w:numPr>
        <w:ind w:left="0"/>
      </w:pPr>
      <w:r>
        <w:t xml:space="preserve">Realizar el esfuerzo de </w:t>
      </w:r>
      <w:r w:rsidRPr="005F42FA">
        <w:rPr>
          <w:rStyle w:val="Textoennegrita"/>
        </w:rPr>
        <w:t>traducir el mensaje</w:t>
      </w:r>
      <w:r>
        <w:t xml:space="preserve"> al lenguaje verbal, corporal y afectivo de un niño.</w:t>
      </w:r>
    </w:p>
    <w:p w14:paraId="7F4221B7" w14:textId="77777777" w:rsidR="00AF39AE" w:rsidRDefault="00AF39AE" w:rsidP="00AF39AE">
      <w:pPr>
        <w:pStyle w:val="Prrafodelista"/>
        <w:ind w:left="0"/>
      </w:pPr>
    </w:p>
    <w:p w14:paraId="271460FE" w14:textId="77777777" w:rsidR="00E75486" w:rsidRDefault="00034D6B" w:rsidP="00034D6B">
      <w:pPr>
        <w:pStyle w:val="Ttulo2"/>
        <w:rPr>
          <w:i/>
          <w:iCs/>
        </w:rPr>
      </w:pPr>
      <w:r>
        <w:t xml:space="preserve">actividad 4. </w:t>
      </w:r>
      <w:r w:rsidR="004B22A9" w:rsidRPr="004B22A9">
        <w:t>Celebramos la fiesta del Perdón - (20 MINUTOS)</w:t>
      </w:r>
    </w:p>
    <w:p w14:paraId="53D9BF52" w14:textId="77777777" w:rsidR="00D6472F" w:rsidRPr="00493922" w:rsidRDefault="00D6472F" w:rsidP="00D6472F">
      <w:pPr>
        <w:spacing w:before="100" w:beforeAutospacing="1" w:after="100" w:afterAutospacing="1" w:line="240" w:lineRule="auto"/>
        <w:rPr>
          <w:rFonts w:ascii="Verdana" w:eastAsia="Times New Roman" w:hAnsi="Verdana" w:cs="Times New Roman"/>
          <w:sz w:val="21"/>
          <w:szCs w:val="21"/>
          <w:lang w:eastAsia="es-ES"/>
        </w:rPr>
      </w:pPr>
      <w:r w:rsidRPr="00493922">
        <w:rPr>
          <w:rFonts w:ascii="Verdana" w:eastAsia="Times New Roman" w:hAnsi="Verdana" w:cs="Times New Roman"/>
          <w:b/>
          <w:color w:val="FF0000"/>
          <w:sz w:val="32"/>
          <w:szCs w:val="21"/>
          <w:lang w:eastAsia="es-ES"/>
        </w:rPr>
        <w:t xml:space="preserve">Catequizis  </w:t>
      </w:r>
      <w:r w:rsidRPr="00493922">
        <w:rPr>
          <w:rFonts w:ascii="Verdana" w:eastAsia="Times New Roman" w:hAnsi="Verdana" w:cs="Times New Roman"/>
          <w:sz w:val="21"/>
          <w:szCs w:val="21"/>
          <w:lang w:eastAsia="es-ES"/>
        </w:rPr>
        <w:t>Así explica nuestro amigo la Confesión a los niños. ¿Quieres hacerte tu también</w:t>
      </w:r>
      <w:r w:rsidR="004A3186">
        <w:rPr>
          <w:rFonts w:ascii="Verdana" w:eastAsia="Times New Roman" w:hAnsi="Verdana" w:cs="Times New Roman"/>
          <w:sz w:val="21"/>
          <w:szCs w:val="21"/>
          <w:lang w:eastAsia="es-ES"/>
        </w:rPr>
        <w:t>,</w:t>
      </w:r>
      <w:r w:rsidRPr="00493922">
        <w:rPr>
          <w:rFonts w:ascii="Verdana" w:eastAsia="Times New Roman" w:hAnsi="Verdana" w:cs="Times New Roman"/>
          <w:sz w:val="21"/>
          <w:szCs w:val="21"/>
          <w:lang w:eastAsia="es-ES"/>
        </w:rPr>
        <w:t xml:space="preserve"> un poco, como un niño y </w:t>
      </w:r>
      <w:r w:rsidR="004A3186">
        <w:rPr>
          <w:rFonts w:ascii="Verdana" w:eastAsia="Times New Roman" w:hAnsi="Verdana" w:cs="Times New Roman"/>
          <w:sz w:val="21"/>
          <w:szCs w:val="21"/>
          <w:lang w:eastAsia="es-ES"/>
        </w:rPr>
        <w:t>seguir</w:t>
      </w:r>
      <w:r w:rsidRPr="00493922">
        <w:rPr>
          <w:rFonts w:ascii="Verdana" w:eastAsia="Times New Roman" w:hAnsi="Verdana" w:cs="Times New Roman"/>
          <w:sz w:val="21"/>
          <w:szCs w:val="21"/>
          <w:lang w:eastAsia="es-ES"/>
        </w:rPr>
        <w:t xml:space="preserve"> sus pasos, para vivirlo adecuadamente según nos </w:t>
      </w:r>
      <w:r w:rsidRPr="00493922">
        <w:rPr>
          <w:rFonts w:ascii="Verdana" w:eastAsia="Times New Roman" w:hAnsi="Verdana" w:cs="Times New Roman"/>
          <w:sz w:val="21"/>
          <w:szCs w:val="21"/>
          <w:lang w:eastAsia="es-ES"/>
        </w:rPr>
        <w:lastRenderedPageBreak/>
        <w:t xml:space="preserve">corresponde. De paso aprendemos a hacer catequesis para niños, que siempre nos viene bien para las minisesiones. </w:t>
      </w:r>
    </w:p>
    <w:p w14:paraId="638D9ED4" w14:textId="77777777" w:rsidR="00A428FC" w:rsidRDefault="00A428FC" w:rsidP="00D6472F">
      <w:pPr>
        <w:pStyle w:val="Sinespaciado"/>
        <w:shd w:val="clear" w:color="auto" w:fill="E2EFD9" w:themeFill="accent6" w:themeFillTint="33"/>
        <w:ind w:left="851"/>
        <w:rPr>
          <w:rFonts w:ascii="Verdana" w:eastAsia="Times New Roman" w:hAnsi="Verdana"/>
          <w:bCs/>
          <w:color w:val="000000"/>
          <w:sz w:val="19"/>
          <w:szCs w:val="19"/>
        </w:rPr>
      </w:pPr>
    </w:p>
    <w:p w14:paraId="4B131663" w14:textId="77777777" w:rsidR="00A428FC" w:rsidRPr="0089573B" w:rsidRDefault="00A428FC" w:rsidP="00D6472F">
      <w:pPr>
        <w:pStyle w:val="Sinespaciado"/>
        <w:shd w:val="clear" w:color="auto" w:fill="E2EFD9" w:themeFill="accent6" w:themeFillTint="33"/>
        <w:ind w:left="851"/>
        <w:rPr>
          <w:b/>
          <w:color w:val="538135" w:themeColor="accent6" w:themeShade="BF"/>
        </w:rPr>
      </w:pPr>
      <w:r w:rsidRPr="0089573B">
        <w:rPr>
          <w:b/>
          <w:color w:val="538135" w:themeColor="accent6" w:themeShade="BF"/>
          <w:sz w:val="8"/>
        </w:rPr>
        <w:t>https://youtu.be/PxaDc5WsYNk?list=PLUppYfbeQBT3jLzEFvODCyulsO2dUpqOM</w:t>
      </w:r>
    </w:p>
    <w:p w14:paraId="364EB8F8" w14:textId="77777777" w:rsidR="00A428FC" w:rsidRDefault="00A428FC" w:rsidP="00D6472F">
      <w:pPr>
        <w:pStyle w:val="Sinespaciado"/>
        <w:shd w:val="clear" w:color="auto" w:fill="E2EFD9" w:themeFill="accent6" w:themeFillTint="33"/>
        <w:ind w:left="851"/>
        <w:jc w:val="center"/>
        <w:rPr>
          <w:rFonts w:ascii="Verdana" w:eastAsia="Times New Roman" w:hAnsi="Verdana"/>
          <w:bCs/>
          <w:color w:val="000000"/>
          <w:sz w:val="19"/>
          <w:szCs w:val="19"/>
        </w:rPr>
      </w:pPr>
      <w:r>
        <w:rPr>
          <w:rFonts w:ascii="Verdana" w:eastAsia="Times New Roman" w:hAnsi="Verdana"/>
          <w:bCs/>
          <w:noProof/>
          <w:color w:val="000000"/>
          <w:sz w:val="19"/>
          <w:szCs w:val="19"/>
          <w:lang w:eastAsia="es-ES"/>
        </w:rPr>
        <w:drawing>
          <wp:inline distT="0" distB="0" distL="0" distR="0" wp14:anchorId="60C12540" wp14:editId="6CBEE622">
            <wp:extent cx="3872053" cy="2064190"/>
            <wp:effectExtent l="19050" t="0" r="0" b="0"/>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3868827" cy="2062470"/>
                    </a:xfrm>
                    <a:prstGeom prst="rect">
                      <a:avLst/>
                    </a:prstGeom>
                    <a:noFill/>
                    <a:ln w="9525">
                      <a:noFill/>
                      <a:miter lim="800000"/>
                      <a:headEnd/>
                      <a:tailEnd/>
                    </a:ln>
                  </pic:spPr>
                </pic:pic>
              </a:graphicData>
            </a:graphic>
          </wp:inline>
        </w:drawing>
      </w:r>
    </w:p>
    <w:p w14:paraId="051AD63E" w14:textId="77777777" w:rsidR="00A428FC" w:rsidRDefault="00A428FC" w:rsidP="00D6472F">
      <w:pPr>
        <w:pStyle w:val="Sinespaciado"/>
        <w:shd w:val="clear" w:color="auto" w:fill="E2EFD9" w:themeFill="accent6" w:themeFillTint="33"/>
        <w:ind w:left="851"/>
        <w:rPr>
          <w:rFonts w:ascii="Verdana" w:eastAsia="Times New Roman" w:hAnsi="Verdana"/>
          <w:bCs/>
          <w:color w:val="000000"/>
          <w:sz w:val="19"/>
          <w:szCs w:val="19"/>
        </w:rPr>
      </w:pPr>
    </w:p>
    <w:p w14:paraId="7199BB52" w14:textId="77777777" w:rsidR="00A428FC" w:rsidRDefault="00A428FC" w:rsidP="00D6472F">
      <w:pPr>
        <w:pStyle w:val="Sinespaciado"/>
        <w:shd w:val="clear" w:color="auto" w:fill="E2EFD9" w:themeFill="accent6" w:themeFillTint="33"/>
        <w:ind w:left="851"/>
        <w:rPr>
          <w:rFonts w:ascii="Verdana" w:eastAsia="Times New Roman" w:hAnsi="Verdana"/>
          <w:bCs/>
          <w:sz w:val="19"/>
          <w:szCs w:val="19"/>
        </w:rPr>
      </w:pPr>
      <w:r>
        <w:rPr>
          <w:rFonts w:ascii="Verdana" w:eastAsia="Times New Roman" w:hAnsi="Verdana"/>
          <w:bCs/>
          <w:sz w:val="19"/>
          <w:szCs w:val="19"/>
        </w:rPr>
        <w:t>Si ves con atención y aprovechamiento este vídeo responderás a las siguientes preguntas con tanta facilidad y rapidez que te parecerá, casi, cosa de risa.</w:t>
      </w:r>
    </w:p>
    <w:p w14:paraId="31B43ED6" w14:textId="77777777" w:rsidR="00A428FC" w:rsidRDefault="00A428FC" w:rsidP="00D6472F">
      <w:pPr>
        <w:pStyle w:val="Sinespaciado"/>
        <w:shd w:val="clear" w:color="auto" w:fill="E2EFD9" w:themeFill="accent6" w:themeFillTint="33"/>
        <w:ind w:left="851"/>
        <w:rPr>
          <w:rFonts w:ascii="Verdana" w:eastAsia="Times New Roman" w:hAnsi="Verdana"/>
          <w:bCs/>
          <w:sz w:val="19"/>
          <w:szCs w:val="19"/>
        </w:rPr>
      </w:pPr>
    </w:p>
    <w:p w14:paraId="6ADB6FEE" w14:textId="77777777" w:rsidR="00A428FC" w:rsidRDefault="00A428FC" w:rsidP="00D6472F">
      <w:pPr>
        <w:pStyle w:val="Sinespaciado"/>
        <w:numPr>
          <w:ilvl w:val="0"/>
          <w:numId w:val="19"/>
        </w:numPr>
        <w:shd w:val="clear" w:color="auto" w:fill="E2EFD9" w:themeFill="accent6" w:themeFillTint="33"/>
        <w:ind w:left="851" w:firstLine="0"/>
        <w:rPr>
          <w:rFonts w:ascii="Verdana" w:eastAsia="Times New Roman" w:hAnsi="Verdana"/>
          <w:bCs/>
          <w:sz w:val="19"/>
          <w:szCs w:val="19"/>
        </w:rPr>
      </w:pPr>
      <w:r>
        <w:rPr>
          <w:rFonts w:ascii="Verdana" w:eastAsia="Times New Roman" w:hAnsi="Verdana"/>
          <w:bCs/>
          <w:sz w:val="19"/>
          <w:szCs w:val="19"/>
        </w:rPr>
        <w:t xml:space="preserve">¿Sabes decir reconciliación de un tirón? ¿Qué palabra es semejante y mucho más </w:t>
      </w:r>
      <w:r w:rsidR="00D6472F">
        <w:rPr>
          <w:rFonts w:ascii="Verdana" w:eastAsia="Times New Roman" w:hAnsi="Verdana"/>
          <w:bCs/>
          <w:sz w:val="19"/>
          <w:szCs w:val="19"/>
        </w:rPr>
        <w:tab/>
      </w:r>
      <w:r>
        <w:rPr>
          <w:rFonts w:ascii="Verdana" w:eastAsia="Times New Roman" w:hAnsi="Verdana"/>
          <w:bCs/>
          <w:sz w:val="19"/>
          <w:szCs w:val="19"/>
        </w:rPr>
        <w:t>fácil?</w:t>
      </w:r>
    </w:p>
    <w:p w14:paraId="7F61F5A4" w14:textId="77777777" w:rsidR="00A428FC" w:rsidRDefault="00A428FC" w:rsidP="00D6472F">
      <w:pPr>
        <w:pStyle w:val="Sinespaciado"/>
        <w:numPr>
          <w:ilvl w:val="0"/>
          <w:numId w:val="19"/>
        </w:numPr>
        <w:shd w:val="clear" w:color="auto" w:fill="E2EFD9" w:themeFill="accent6" w:themeFillTint="33"/>
        <w:ind w:left="851" w:firstLine="0"/>
        <w:rPr>
          <w:rFonts w:ascii="Verdana" w:eastAsia="Times New Roman" w:hAnsi="Verdana"/>
          <w:bCs/>
          <w:sz w:val="19"/>
          <w:szCs w:val="19"/>
        </w:rPr>
      </w:pPr>
      <w:r>
        <w:rPr>
          <w:rFonts w:ascii="Verdana" w:eastAsia="Times New Roman" w:hAnsi="Verdana"/>
          <w:bCs/>
          <w:sz w:val="19"/>
          <w:szCs w:val="19"/>
        </w:rPr>
        <w:t>¿De qué Sacramento habla?</w:t>
      </w:r>
    </w:p>
    <w:p w14:paraId="6C19A244" w14:textId="77777777" w:rsidR="00A428FC" w:rsidRDefault="00A428FC" w:rsidP="00D6472F">
      <w:pPr>
        <w:pStyle w:val="Sinespaciado"/>
        <w:numPr>
          <w:ilvl w:val="0"/>
          <w:numId w:val="19"/>
        </w:numPr>
        <w:shd w:val="clear" w:color="auto" w:fill="E2EFD9" w:themeFill="accent6" w:themeFillTint="33"/>
        <w:ind w:left="851" w:firstLine="0"/>
        <w:rPr>
          <w:rFonts w:ascii="Verdana" w:eastAsia="Times New Roman" w:hAnsi="Verdana"/>
          <w:bCs/>
          <w:sz w:val="19"/>
          <w:szCs w:val="19"/>
        </w:rPr>
      </w:pPr>
      <w:r>
        <w:rPr>
          <w:rFonts w:ascii="Verdana" w:eastAsia="Times New Roman" w:hAnsi="Verdana"/>
          <w:bCs/>
          <w:sz w:val="19"/>
          <w:szCs w:val="19"/>
        </w:rPr>
        <w:t>¿Cómo lo llama? ¿Por qué?</w:t>
      </w:r>
    </w:p>
    <w:p w14:paraId="2E72F720" w14:textId="77777777" w:rsidR="00A428FC" w:rsidRDefault="00A428FC" w:rsidP="00D6472F">
      <w:pPr>
        <w:pStyle w:val="Sinespaciado"/>
        <w:numPr>
          <w:ilvl w:val="0"/>
          <w:numId w:val="19"/>
        </w:numPr>
        <w:shd w:val="clear" w:color="auto" w:fill="E2EFD9" w:themeFill="accent6" w:themeFillTint="33"/>
        <w:ind w:left="851" w:firstLine="0"/>
        <w:rPr>
          <w:rFonts w:ascii="Verdana" w:eastAsia="Times New Roman" w:hAnsi="Verdana"/>
          <w:bCs/>
          <w:sz w:val="19"/>
          <w:szCs w:val="19"/>
        </w:rPr>
      </w:pPr>
      <w:r>
        <w:rPr>
          <w:rFonts w:ascii="Verdana" w:eastAsia="Times New Roman" w:hAnsi="Verdana"/>
          <w:bCs/>
          <w:sz w:val="19"/>
          <w:szCs w:val="19"/>
        </w:rPr>
        <w:t>¿Nos ayuda a corregir nuestros errores, faltas y fallos? ¿Todos?</w:t>
      </w:r>
    </w:p>
    <w:p w14:paraId="0B7F5A2C" w14:textId="77777777" w:rsidR="00A428FC" w:rsidRDefault="00A428FC" w:rsidP="00D6472F">
      <w:pPr>
        <w:pStyle w:val="Sinespaciado"/>
        <w:numPr>
          <w:ilvl w:val="0"/>
          <w:numId w:val="19"/>
        </w:numPr>
        <w:shd w:val="clear" w:color="auto" w:fill="E2EFD9" w:themeFill="accent6" w:themeFillTint="33"/>
        <w:ind w:left="851" w:firstLine="0"/>
        <w:rPr>
          <w:rFonts w:ascii="Verdana" w:eastAsia="Times New Roman" w:hAnsi="Verdana"/>
          <w:bCs/>
          <w:sz w:val="19"/>
          <w:szCs w:val="19"/>
        </w:rPr>
      </w:pPr>
      <w:r>
        <w:rPr>
          <w:rFonts w:ascii="Verdana" w:eastAsia="Times New Roman" w:hAnsi="Verdana"/>
          <w:bCs/>
          <w:sz w:val="19"/>
          <w:szCs w:val="19"/>
        </w:rPr>
        <w:t>¿Por qué Dios nos abraza, incluso cuando nos hemos portado mal?</w:t>
      </w:r>
    </w:p>
    <w:p w14:paraId="2FB311C4" w14:textId="77777777" w:rsidR="00A428FC" w:rsidRDefault="00A428FC" w:rsidP="00D6472F">
      <w:pPr>
        <w:pStyle w:val="Sinespaciado"/>
        <w:numPr>
          <w:ilvl w:val="0"/>
          <w:numId w:val="19"/>
        </w:numPr>
        <w:shd w:val="clear" w:color="auto" w:fill="E2EFD9" w:themeFill="accent6" w:themeFillTint="33"/>
        <w:ind w:left="851" w:firstLine="0"/>
        <w:rPr>
          <w:rFonts w:ascii="Verdana" w:eastAsia="Times New Roman" w:hAnsi="Verdana"/>
          <w:bCs/>
          <w:sz w:val="19"/>
          <w:szCs w:val="19"/>
        </w:rPr>
      </w:pPr>
      <w:r>
        <w:rPr>
          <w:rFonts w:ascii="Verdana" w:eastAsia="Times New Roman" w:hAnsi="Verdana"/>
          <w:bCs/>
          <w:sz w:val="19"/>
          <w:szCs w:val="19"/>
        </w:rPr>
        <w:t>¿Cómo es el amor de Dios? - dos palabras difíciles -</w:t>
      </w:r>
    </w:p>
    <w:p w14:paraId="03BD667F" w14:textId="77777777" w:rsidR="00A428FC" w:rsidRDefault="00A428FC" w:rsidP="00D6472F">
      <w:pPr>
        <w:pStyle w:val="Sinespaciado"/>
        <w:numPr>
          <w:ilvl w:val="0"/>
          <w:numId w:val="19"/>
        </w:numPr>
        <w:shd w:val="clear" w:color="auto" w:fill="E2EFD9" w:themeFill="accent6" w:themeFillTint="33"/>
        <w:ind w:left="851" w:firstLine="0"/>
        <w:rPr>
          <w:rFonts w:ascii="Verdana" w:eastAsia="Times New Roman" w:hAnsi="Verdana"/>
          <w:bCs/>
          <w:sz w:val="19"/>
          <w:szCs w:val="19"/>
        </w:rPr>
      </w:pPr>
      <w:r>
        <w:rPr>
          <w:rFonts w:ascii="Verdana" w:eastAsia="Times New Roman" w:hAnsi="Verdana"/>
          <w:bCs/>
          <w:sz w:val="19"/>
          <w:szCs w:val="19"/>
        </w:rPr>
        <w:t>¿En que se parecen los pecados y los pescados?</w:t>
      </w:r>
    </w:p>
    <w:p w14:paraId="1411C4E5" w14:textId="77777777" w:rsidR="00A428FC" w:rsidRDefault="00A428FC" w:rsidP="00D6472F">
      <w:pPr>
        <w:pStyle w:val="Sinespaciado"/>
        <w:numPr>
          <w:ilvl w:val="0"/>
          <w:numId w:val="19"/>
        </w:numPr>
        <w:shd w:val="clear" w:color="auto" w:fill="E2EFD9" w:themeFill="accent6" w:themeFillTint="33"/>
        <w:ind w:left="851" w:firstLine="0"/>
        <w:rPr>
          <w:rFonts w:ascii="Verdana" w:eastAsia="Times New Roman" w:hAnsi="Verdana"/>
          <w:bCs/>
          <w:sz w:val="19"/>
          <w:szCs w:val="19"/>
        </w:rPr>
      </w:pPr>
      <w:r>
        <w:rPr>
          <w:rFonts w:ascii="Verdana" w:eastAsia="Times New Roman" w:hAnsi="Verdana"/>
          <w:bCs/>
          <w:sz w:val="19"/>
          <w:szCs w:val="19"/>
        </w:rPr>
        <w:t xml:space="preserve">¿A quién hacen daño los pecados? </w:t>
      </w:r>
    </w:p>
    <w:p w14:paraId="08BB45DC" w14:textId="77777777" w:rsidR="00A428FC" w:rsidRDefault="00A428FC" w:rsidP="00D6472F">
      <w:pPr>
        <w:pStyle w:val="Sinespaciado"/>
        <w:numPr>
          <w:ilvl w:val="0"/>
          <w:numId w:val="19"/>
        </w:numPr>
        <w:shd w:val="clear" w:color="auto" w:fill="E2EFD9" w:themeFill="accent6" w:themeFillTint="33"/>
        <w:ind w:left="851" w:firstLine="0"/>
        <w:rPr>
          <w:rFonts w:ascii="Verdana" w:eastAsia="Times New Roman" w:hAnsi="Verdana"/>
          <w:bCs/>
          <w:sz w:val="19"/>
          <w:szCs w:val="19"/>
        </w:rPr>
      </w:pPr>
      <w:r>
        <w:rPr>
          <w:rFonts w:ascii="Verdana" w:eastAsia="Times New Roman" w:hAnsi="Verdana"/>
          <w:bCs/>
          <w:sz w:val="19"/>
          <w:szCs w:val="19"/>
        </w:rPr>
        <w:t xml:space="preserve">La conciencia es la voz de …………………. en nuestra alma. Nos avisa o dice lo que está </w:t>
      </w:r>
      <w:r w:rsidR="00D6472F">
        <w:rPr>
          <w:rFonts w:ascii="Verdana" w:eastAsia="Times New Roman" w:hAnsi="Verdana"/>
          <w:bCs/>
          <w:sz w:val="19"/>
          <w:szCs w:val="19"/>
        </w:rPr>
        <w:tab/>
      </w:r>
      <w:r>
        <w:rPr>
          <w:rFonts w:ascii="Verdana" w:eastAsia="Times New Roman" w:hAnsi="Verdana"/>
          <w:bCs/>
          <w:sz w:val="19"/>
          <w:szCs w:val="19"/>
        </w:rPr>
        <w:t>bien o mal.</w:t>
      </w:r>
    </w:p>
    <w:p w14:paraId="1373B309" w14:textId="77777777" w:rsidR="00A428FC" w:rsidRDefault="00A428FC" w:rsidP="00D6472F">
      <w:pPr>
        <w:pStyle w:val="Sinespaciado"/>
        <w:numPr>
          <w:ilvl w:val="0"/>
          <w:numId w:val="19"/>
        </w:numPr>
        <w:shd w:val="clear" w:color="auto" w:fill="E2EFD9" w:themeFill="accent6" w:themeFillTint="33"/>
        <w:ind w:left="851" w:firstLine="0"/>
        <w:rPr>
          <w:rFonts w:ascii="Verdana" w:eastAsia="Times New Roman" w:hAnsi="Verdana"/>
          <w:bCs/>
          <w:sz w:val="19"/>
          <w:szCs w:val="19"/>
        </w:rPr>
      </w:pPr>
      <w:r>
        <w:rPr>
          <w:rFonts w:ascii="Verdana" w:eastAsia="Times New Roman" w:hAnsi="Verdana"/>
          <w:bCs/>
          <w:sz w:val="19"/>
          <w:szCs w:val="19"/>
        </w:rPr>
        <w:t>¿Qué dice que estrenamos en cada confesión?</w:t>
      </w:r>
    </w:p>
    <w:p w14:paraId="58A816E4" w14:textId="77777777" w:rsidR="00A428FC" w:rsidRDefault="00A428FC" w:rsidP="00D6472F">
      <w:pPr>
        <w:pStyle w:val="Sinespaciado"/>
        <w:numPr>
          <w:ilvl w:val="0"/>
          <w:numId w:val="19"/>
        </w:numPr>
        <w:shd w:val="clear" w:color="auto" w:fill="E2EFD9" w:themeFill="accent6" w:themeFillTint="33"/>
        <w:ind w:left="851" w:firstLine="0"/>
        <w:rPr>
          <w:rFonts w:ascii="Verdana" w:eastAsia="Times New Roman" w:hAnsi="Verdana"/>
          <w:bCs/>
          <w:sz w:val="19"/>
          <w:szCs w:val="19"/>
        </w:rPr>
      </w:pPr>
      <w:r>
        <w:rPr>
          <w:rFonts w:ascii="Verdana" w:eastAsia="Times New Roman" w:hAnsi="Verdana"/>
          <w:bCs/>
          <w:sz w:val="19"/>
          <w:szCs w:val="19"/>
        </w:rPr>
        <w:t>¿Quién perdona de verdad y en realidad en la Confesión a través del sacerdote?</w:t>
      </w:r>
    </w:p>
    <w:p w14:paraId="438312A1" w14:textId="77777777" w:rsidR="00A428FC" w:rsidRDefault="00A428FC" w:rsidP="00D6472F">
      <w:pPr>
        <w:pStyle w:val="Sinespaciado"/>
        <w:numPr>
          <w:ilvl w:val="0"/>
          <w:numId w:val="19"/>
        </w:numPr>
        <w:shd w:val="clear" w:color="auto" w:fill="E2EFD9" w:themeFill="accent6" w:themeFillTint="33"/>
        <w:ind w:left="851" w:firstLine="0"/>
        <w:rPr>
          <w:rFonts w:ascii="Verdana" w:eastAsia="Times New Roman" w:hAnsi="Verdana"/>
          <w:bCs/>
          <w:sz w:val="19"/>
          <w:szCs w:val="19"/>
        </w:rPr>
      </w:pPr>
      <w:r>
        <w:rPr>
          <w:rFonts w:ascii="Verdana" w:eastAsia="Times New Roman" w:hAnsi="Verdana"/>
          <w:bCs/>
          <w:sz w:val="19"/>
          <w:szCs w:val="19"/>
        </w:rPr>
        <w:t>¿Te ha gustado esta peli?</w:t>
      </w:r>
    </w:p>
    <w:p w14:paraId="166E7040" w14:textId="77777777" w:rsidR="00A428FC" w:rsidRDefault="00A428FC" w:rsidP="00D6472F">
      <w:pPr>
        <w:pStyle w:val="Sinespaciado"/>
        <w:numPr>
          <w:ilvl w:val="0"/>
          <w:numId w:val="19"/>
        </w:numPr>
        <w:shd w:val="clear" w:color="auto" w:fill="E2EFD9" w:themeFill="accent6" w:themeFillTint="33"/>
        <w:ind w:left="851" w:firstLine="0"/>
        <w:rPr>
          <w:rFonts w:ascii="Verdana" w:eastAsia="Times New Roman" w:hAnsi="Verdana"/>
          <w:bCs/>
          <w:sz w:val="19"/>
          <w:szCs w:val="19"/>
        </w:rPr>
      </w:pPr>
      <w:r>
        <w:rPr>
          <w:rFonts w:ascii="Verdana" w:eastAsia="Times New Roman" w:hAnsi="Verdana"/>
          <w:bCs/>
          <w:sz w:val="19"/>
          <w:szCs w:val="19"/>
        </w:rPr>
        <w:t>¿Te anima a querer y cuidar la Confesión?</w:t>
      </w:r>
    </w:p>
    <w:p w14:paraId="25D4FED9" w14:textId="77777777" w:rsidR="00A428FC" w:rsidRDefault="00A428FC" w:rsidP="00D6472F">
      <w:pPr>
        <w:pStyle w:val="Sinespaciado"/>
        <w:numPr>
          <w:ilvl w:val="0"/>
          <w:numId w:val="19"/>
        </w:numPr>
        <w:shd w:val="clear" w:color="auto" w:fill="E2EFD9" w:themeFill="accent6" w:themeFillTint="33"/>
        <w:ind w:left="851" w:firstLine="0"/>
        <w:rPr>
          <w:rFonts w:ascii="Verdana" w:eastAsia="Times New Roman" w:hAnsi="Verdana"/>
          <w:bCs/>
          <w:sz w:val="19"/>
          <w:szCs w:val="19"/>
        </w:rPr>
      </w:pPr>
      <w:r>
        <w:rPr>
          <w:rFonts w:ascii="Verdana" w:eastAsia="Times New Roman" w:hAnsi="Verdana"/>
          <w:bCs/>
          <w:sz w:val="19"/>
          <w:szCs w:val="19"/>
        </w:rPr>
        <w:t>¿A quién se la vas a recomendar?</w:t>
      </w:r>
    </w:p>
    <w:p w14:paraId="77419C20" w14:textId="77777777" w:rsidR="00A428FC" w:rsidRDefault="00A428FC" w:rsidP="00D6472F">
      <w:pPr>
        <w:pStyle w:val="Sinespaciado"/>
        <w:shd w:val="clear" w:color="auto" w:fill="E2EFD9" w:themeFill="accent6" w:themeFillTint="33"/>
        <w:ind w:left="851"/>
        <w:rPr>
          <w:rFonts w:ascii="Verdana" w:eastAsia="Times New Roman" w:hAnsi="Verdana"/>
          <w:bCs/>
          <w:sz w:val="19"/>
          <w:szCs w:val="19"/>
        </w:rPr>
      </w:pPr>
    </w:p>
    <w:p w14:paraId="2B0F7AE7" w14:textId="77777777" w:rsidR="00AB35DC" w:rsidRDefault="00AB35DC" w:rsidP="00AB35DC">
      <w:pPr>
        <w:pStyle w:val="Ttulo2"/>
      </w:pPr>
      <w:r>
        <w:t>oración final</w:t>
      </w:r>
    </w:p>
    <w:p w14:paraId="0BEAAC63" w14:textId="77777777" w:rsidR="00AB35DC" w:rsidRDefault="00AB35DC" w:rsidP="00AB35DC">
      <w:pPr>
        <w:sectPr w:rsidR="00AB35DC" w:rsidSect="00D6472F">
          <w:type w:val="continuous"/>
          <w:pgSz w:w="11900" w:h="16840"/>
          <w:pgMar w:top="1417" w:right="701" w:bottom="1417" w:left="851" w:header="708" w:footer="708" w:gutter="0"/>
          <w:cols w:space="708"/>
          <w:titlePg/>
          <w:docGrid w:linePitch="360"/>
        </w:sectPr>
      </w:pPr>
    </w:p>
    <w:p w14:paraId="44E41BD8" w14:textId="77777777" w:rsidR="00AB35DC" w:rsidRPr="00AB35DC" w:rsidRDefault="00AB35DC" w:rsidP="00AB35DC">
      <w:pPr>
        <w:rPr>
          <w:rStyle w:val="Textoennegrita"/>
        </w:rPr>
      </w:pPr>
      <w:r w:rsidRPr="00AB35DC">
        <w:rPr>
          <w:rStyle w:val="Textoennegrita"/>
        </w:rPr>
        <w:t>Señal de la Cruz</w:t>
      </w:r>
    </w:p>
    <w:p w14:paraId="7E0D0B0D" w14:textId="77777777" w:rsidR="00AB35DC" w:rsidRDefault="00AB35DC" w:rsidP="00AB35DC">
      <w:r>
        <w:t>En el nombre del Padre, y del Hijo, y del Espíritu Santo. Amén.</w:t>
      </w:r>
    </w:p>
    <w:p w14:paraId="556DECE7" w14:textId="77777777" w:rsidR="00AB35DC" w:rsidRDefault="00AB35DC" w:rsidP="00AB35DC">
      <w:r w:rsidRPr="00AB35DC">
        <w:rPr>
          <w:rStyle w:val="Textoennegrita"/>
        </w:rPr>
        <w:t>Padre nuestro</w:t>
      </w:r>
      <w:r>
        <w:t>,</w:t>
      </w:r>
      <w:r>
        <w:br/>
        <w:t xml:space="preserve">que nos lo das todo, </w:t>
      </w:r>
      <w:r>
        <w:br/>
        <w:t>y que te alegras cuando queremos compartir la tarea de formarnos, para formar a nuestros hijos:</w:t>
      </w:r>
      <w:r w:rsidR="009A140E">
        <w:t xml:space="preserve"> </w:t>
      </w:r>
      <w:r>
        <w:t>ayúdanos a recibir tus regalos con  generosidad y agradecimiento.</w:t>
      </w:r>
    </w:p>
    <w:p w14:paraId="75264B6E" w14:textId="77777777" w:rsidR="00AB35DC" w:rsidRDefault="00AB35DC" w:rsidP="00AB35DC">
      <w:r w:rsidRPr="00AB35DC">
        <w:rPr>
          <w:rStyle w:val="Textoennegrita"/>
        </w:rPr>
        <w:t>Espíritu Santo</w:t>
      </w:r>
      <w:r>
        <w:t>,</w:t>
      </w:r>
      <w:r>
        <w:br/>
        <w:t>fuente de luz, santidad y sabiduría,</w:t>
      </w:r>
      <w:r>
        <w:br/>
        <w:t>ilumina nuestra inteligencia y mueve nuestra voluntad</w:t>
      </w:r>
      <w:r w:rsidR="009A140E">
        <w:t xml:space="preserve"> </w:t>
      </w:r>
      <w:r>
        <w:t>para que sepamos multiplicar, con tu ayuda, los regalos que recibimos.</w:t>
      </w:r>
    </w:p>
    <w:p w14:paraId="5928C248" w14:textId="77777777" w:rsidR="00755787" w:rsidRDefault="00AB35DC" w:rsidP="00AB35DC">
      <w:pPr>
        <w:sectPr w:rsidR="00755787" w:rsidSect="00AB35DC">
          <w:type w:val="continuous"/>
          <w:pgSz w:w="11900" w:h="16840"/>
          <w:pgMar w:top="1417" w:right="1701" w:bottom="1417" w:left="1701" w:header="708" w:footer="708" w:gutter="0"/>
          <w:cols w:num="2" w:space="720"/>
          <w:docGrid w:linePitch="360"/>
        </w:sectPr>
      </w:pPr>
      <w:r>
        <w:t>Ayúdanos a vivir con nuestros hijos y amigos</w:t>
      </w:r>
      <w:r w:rsidR="00AC6969">
        <w:t xml:space="preserve"> </w:t>
      </w:r>
      <w:r>
        <w:t xml:space="preserve">la vida que nos has regalado a través de nuestro Señor </w:t>
      </w:r>
      <w:r w:rsidRPr="00AB35DC">
        <w:rPr>
          <w:rStyle w:val="Textoennegrita"/>
        </w:rPr>
        <w:t>Jesucristo</w:t>
      </w:r>
      <w:r>
        <w:t>.</w:t>
      </w:r>
    </w:p>
    <w:p w14:paraId="0BB21FCC" w14:textId="77777777" w:rsidR="00AB35DC" w:rsidRDefault="00755787" w:rsidP="00755787">
      <w:pPr>
        <w:pStyle w:val="Ttulo1"/>
      </w:pPr>
      <w:r>
        <w:lastRenderedPageBreak/>
        <w:t>Encuesta de satisfacción del encuentro</w:t>
      </w:r>
    </w:p>
    <w:p w14:paraId="4B7A8E34" w14:textId="77777777" w:rsidR="00755787" w:rsidRDefault="00755787" w:rsidP="00755787">
      <w:pPr>
        <w:pStyle w:val="Celda"/>
      </w:pPr>
      <w:r w:rsidRPr="005009E0">
        <w:t>Califica los distintos aspectos de  0</w:t>
      </w:r>
      <w:r>
        <w:t xml:space="preserve"> a </w:t>
      </w:r>
      <w:r w:rsidRPr="005009E0">
        <w:t xml:space="preserve">10 (0: muy mal </w:t>
      </w:r>
      <w:r>
        <w:t>–</w:t>
      </w:r>
      <w:r w:rsidRPr="005009E0">
        <w:t xml:space="preserve"> 10</w:t>
      </w:r>
      <w:r>
        <w:t>:m</w:t>
      </w:r>
      <w:r w:rsidRPr="005009E0">
        <w:t xml:space="preserve">uy </w:t>
      </w:r>
      <w:r>
        <w:t>b</w:t>
      </w:r>
      <w:r w:rsidRPr="005009E0">
        <w:t>ien)</w:t>
      </w:r>
    </w:p>
    <w:p w14:paraId="37AE4A77" w14:textId="77777777" w:rsidR="00755787" w:rsidRPr="005009E0" w:rsidRDefault="00755787" w:rsidP="00755787">
      <w:pPr>
        <w:pStyle w:val="Celda"/>
      </w:pPr>
    </w:p>
    <w:tbl>
      <w:tblPr>
        <w:tblStyle w:val="Tablaconcuadrcula"/>
        <w:tblW w:w="8784" w:type="dxa"/>
        <w:tblLayout w:type="fixed"/>
        <w:tblLook w:val="04A0" w:firstRow="1" w:lastRow="0" w:firstColumn="1" w:lastColumn="0" w:noHBand="0" w:noVBand="1"/>
      </w:tblPr>
      <w:tblGrid>
        <w:gridCol w:w="1234"/>
        <w:gridCol w:w="895"/>
        <w:gridCol w:w="1171"/>
        <w:gridCol w:w="1068"/>
        <w:gridCol w:w="1269"/>
        <w:gridCol w:w="1134"/>
        <w:gridCol w:w="2013"/>
      </w:tblGrid>
      <w:tr w:rsidR="00755787" w:rsidRPr="00755787" w14:paraId="77479D30" w14:textId="77777777" w:rsidTr="00755787">
        <w:trPr>
          <w:trHeight w:val="366"/>
        </w:trPr>
        <w:tc>
          <w:tcPr>
            <w:tcW w:w="1234" w:type="dxa"/>
          </w:tcPr>
          <w:p w14:paraId="346B8E73" w14:textId="77777777" w:rsidR="00755787" w:rsidRPr="00755787" w:rsidRDefault="00755787" w:rsidP="00755787">
            <w:pPr>
              <w:rPr>
                <w:sz w:val="18"/>
                <w:szCs w:val="18"/>
              </w:rPr>
            </w:pPr>
            <w:r w:rsidRPr="00755787">
              <w:rPr>
                <w:sz w:val="18"/>
                <w:szCs w:val="18"/>
              </w:rPr>
              <w:t>Interés de los contenidos</w:t>
            </w:r>
          </w:p>
        </w:tc>
        <w:tc>
          <w:tcPr>
            <w:tcW w:w="895" w:type="dxa"/>
          </w:tcPr>
          <w:p w14:paraId="1D4495BD" w14:textId="77777777" w:rsidR="00755787" w:rsidRPr="00755787" w:rsidRDefault="00755787" w:rsidP="00755787">
            <w:pPr>
              <w:rPr>
                <w:sz w:val="18"/>
                <w:szCs w:val="18"/>
              </w:rPr>
            </w:pPr>
            <w:r w:rsidRPr="00755787">
              <w:rPr>
                <w:sz w:val="18"/>
                <w:szCs w:val="18"/>
              </w:rPr>
              <w:t>Utilidad práctica</w:t>
            </w:r>
          </w:p>
        </w:tc>
        <w:tc>
          <w:tcPr>
            <w:tcW w:w="1171" w:type="dxa"/>
          </w:tcPr>
          <w:p w14:paraId="6B3143D5" w14:textId="77777777" w:rsidR="00755787" w:rsidRPr="00755787" w:rsidRDefault="00755787" w:rsidP="00755787">
            <w:pPr>
              <w:rPr>
                <w:sz w:val="18"/>
                <w:szCs w:val="18"/>
              </w:rPr>
            </w:pPr>
            <w:r w:rsidRPr="00755787">
              <w:rPr>
                <w:sz w:val="18"/>
                <w:szCs w:val="18"/>
              </w:rPr>
              <w:t>Modo de desarrollarlo</w:t>
            </w:r>
          </w:p>
        </w:tc>
        <w:tc>
          <w:tcPr>
            <w:tcW w:w="1068" w:type="dxa"/>
          </w:tcPr>
          <w:p w14:paraId="5C0429DA" w14:textId="77777777" w:rsidR="00755787" w:rsidRPr="00755787" w:rsidRDefault="00755787" w:rsidP="00755787">
            <w:pPr>
              <w:rPr>
                <w:sz w:val="18"/>
                <w:szCs w:val="18"/>
              </w:rPr>
            </w:pPr>
            <w:r w:rsidRPr="00755787">
              <w:rPr>
                <w:sz w:val="18"/>
                <w:szCs w:val="18"/>
              </w:rPr>
              <w:t>Materiales</w:t>
            </w:r>
          </w:p>
        </w:tc>
        <w:tc>
          <w:tcPr>
            <w:tcW w:w="1269" w:type="dxa"/>
            <w:tcBorders>
              <w:right w:val="single" w:sz="4" w:space="0" w:color="auto"/>
            </w:tcBorders>
          </w:tcPr>
          <w:p w14:paraId="26C68A8E" w14:textId="77777777" w:rsidR="00755787" w:rsidRPr="00755787" w:rsidRDefault="00755787" w:rsidP="00755787">
            <w:pPr>
              <w:rPr>
                <w:sz w:val="18"/>
                <w:szCs w:val="18"/>
              </w:rPr>
            </w:pPr>
            <w:r w:rsidRPr="00755787">
              <w:rPr>
                <w:sz w:val="18"/>
                <w:szCs w:val="18"/>
              </w:rPr>
              <w:t>Calidez del trato recibido</w:t>
            </w:r>
          </w:p>
        </w:tc>
        <w:tc>
          <w:tcPr>
            <w:tcW w:w="1134" w:type="dxa"/>
            <w:tcBorders>
              <w:left w:val="single" w:sz="4" w:space="0" w:color="auto"/>
            </w:tcBorders>
          </w:tcPr>
          <w:p w14:paraId="29BE34D1" w14:textId="77777777" w:rsidR="00755787" w:rsidRPr="00755787" w:rsidRDefault="00755787" w:rsidP="00755787">
            <w:pPr>
              <w:rPr>
                <w:sz w:val="18"/>
                <w:szCs w:val="18"/>
              </w:rPr>
            </w:pPr>
            <w:r w:rsidRPr="00755787">
              <w:rPr>
                <w:sz w:val="18"/>
                <w:szCs w:val="18"/>
              </w:rPr>
              <w:t>Valoración global</w:t>
            </w:r>
          </w:p>
        </w:tc>
        <w:tc>
          <w:tcPr>
            <w:tcW w:w="2013" w:type="dxa"/>
          </w:tcPr>
          <w:p w14:paraId="00FCF77E" w14:textId="77777777" w:rsidR="00755787" w:rsidRPr="00755787" w:rsidRDefault="00755787" w:rsidP="00755787">
            <w:pPr>
              <w:rPr>
                <w:sz w:val="18"/>
                <w:szCs w:val="18"/>
              </w:rPr>
            </w:pPr>
            <w:r w:rsidRPr="00755787">
              <w:rPr>
                <w:sz w:val="18"/>
                <w:szCs w:val="18"/>
              </w:rPr>
              <w:t>La mejor actividad</w:t>
            </w:r>
          </w:p>
          <w:p w14:paraId="03AF4DC8" w14:textId="77777777" w:rsidR="00755787" w:rsidRPr="00755787" w:rsidRDefault="00755787" w:rsidP="00755787">
            <w:pPr>
              <w:rPr>
                <w:sz w:val="18"/>
                <w:szCs w:val="18"/>
              </w:rPr>
            </w:pPr>
            <w:r w:rsidRPr="00755787">
              <w:rPr>
                <w:sz w:val="18"/>
                <w:szCs w:val="18"/>
              </w:rPr>
              <w:t xml:space="preserve">1-4 ¿por qué?  </w:t>
            </w:r>
          </w:p>
        </w:tc>
      </w:tr>
      <w:tr w:rsidR="00755787" w:rsidRPr="00755787" w14:paraId="49A0F5FF" w14:textId="77777777" w:rsidTr="00755787">
        <w:trPr>
          <w:trHeight w:val="580"/>
        </w:trPr>
        <w:tc>
          <w:tcPr>
            <w:tcW w:w="1234" w:type="dxa"/>
          </w:tcPr>
          <w:p w14:paraId="1166343B" w14:textId="77777777" w:rsidR="00755787" w:rsidRPr="00755787" w:rsidRDefault="00755787" w:rsidP="00755787">
            <w:pPr>
              <w:rPr>
                <w:sz w:val="18"/>
                <w:szCs w:val="18"/>
              </w:rPr>
            </w:pPr>
          </w:p>
        </w:tc>
        <w:tc>
          <w:tcPr>
            <w:tcW w:w="895" w:type="dxa"/>
          </w:tcPr>
          <w:p w14:paraId="18EE8457" w14:textId="77777777" w:rsidR="00755787" w:rsidRPr="00755787" w:rsidRDefault="00755787" w:rsidP="00755787">
            <w:pPr>
              <w:rPr>
                <w:sz w:val="18"/>
                <w:szCs w:val="18"/>
              </w:rPr>
            </w:pPr>
          </w:p>
        </w:tc>
        <w:tc>
          <w:tcPr>
            <w:tcW w:w="1171" w:type="dxa"/>
          </w:tcPr>
          <w:p w14:paraId="1157CD55" w14:textId="77777777" w:rsidR="00755787" w:rsidRPr="00755787" w:rsidRDefault="00755787" w:rsidP="00755787">
            <w:pPr>
              <w:rPr>
                <w:sz w:val="18"/>
                <w:szCs w:val="18"/>
              </w:rPr>
            </w:pPr>
          </w:p>
        </w:tc>
        <w:tc>
          <w:tcPr>
            <w:tcW w:w="1068" w:type="dxa"/>
          </w:tcPr>
          <w:p w14:paraId="706CF38B" w14:textId="77777777" w:rsidR="00755787" w:rsidRPr="00755787" w:rsidRDefault="00755787" w:rsidP="00755787">
            <w:pPr>
              <w:rPr>
                <w:sz w:val="18"/>
                <w:szCs w:val="18"/>
              </w:rPr>
            </w:pPr>
          </w:p>
        </w:tc>
        <w:tc>
          <w:tcPr>
            <w:tcW w:w="1269" w:type="dxa"/>
            <w:tcBorders>
              <w:right w:val="single" w:sz="4" w:space="0" w:color="auto"/>
            </w:tcBorders>
          </w:tcPr>
          <w:p w14:paraId="1EC80825" w14:textId="77777777" w:rsidR="00755787" w:rsidRPr="00755787" w:rsidRDefault="00755787" w:rsidP="00755787">
            <w:pPr>
              <w:rPr>
                <w:sz w:val="18"/>
                <w:szCs w:val="18"/>
              </w:rPr>
            </w:pPr>
          </w:p>
        </w:tc>
        <w:tc>
          <w:tcPr>
            <w:tcW w:w="1134" w:type="dxa"/>
            <w:tcBorders>
              <w:left w:val="single" w:sz="4" w:space="0" w:color="auto"/>
            </w:tcBorders>
          </w:tcPr>
          <w:p w14:paraId="7AED359A" w14:textId="77777777" w:rsidR="00755787" w:rsidRPr="00755787" w:rsidRDefault="00755787" w:rsidP="00755787">
            <w:pPr>
              <w:rPr>
                <w:sz w:val="18"/>
                <w:szCs w:val="18"/>
              </w:rPr>
            </w:pPr>
          </w:p>
        </w:tc>
        <w:tc>
          <w:tcPr>
            <w:tcW w:w="2013" w:type="dxa"/>
            <w:vMerge w:val="restart"/>
          </w:tcPr>
          <w:p w14:paraId="792E3DB1" w14:textId="77777777" w:rsidR="00755787" w:rsidRPr="00755787" w:rsidRDefault="00755787" w:rsidP="00755787">
            <w:pPr>
              <w:rPr>
                <w:sz w:val="18"/>
                <w:szCs w:val="18"/>
              </w:rPr>
            </w:pPr>
          </w:p>
          <w:p w14:paraId="7E01AD1A" w14:textId="77777777" w:rsidR="00755787" w:rsidRPr="00755787" w:rsidRDefault="00755787" w:rsidP="00755787">
            <w:pPr>
              <w:rPr>
                <w:sz w:val="18"/>
                <w:szCs w:val="18"/>
              </w:rPr>
            </w:pPr>
          </w:p>
          <w:p w14:paraId="215ABDC0" w14:textId="77777777" w:rsidR="00755787" w:rsidRPr="00755787" w:rsidRDefault="00755787" w:rsidP="00755787">
            <w:pPr>
              <w:rPr>
                <w:sz w:val="18"/>
                <w:szCs w:val="18"/>
              </w:rPr>
            </w:pPr>
          </w:p>
          <w:p w14:paraId="312E399B" w14:textId="77777777" w:rsidR="00755787" w:rsidRPr="00755787" w:rsidRDefault="00755787" w:rsidP="00755787">
            <w:pPr>
              <w:rPr>
                <w:sz w:val="18"/>
                <w:szCs w:val="18"/>
              </w:rPr>
            </w:pPr>
          </w:p>
          <w:p w14:paraId="5564B464" w14:textId="77777777" w:rsidR="00755787" w:rsidRPr="00755787" w:rsidRDefault="00755787" w:rsidP="00755787">
            <w:pPr>
              <w:rPr>
                <w:sz w:val="18"/>
                <w:szCs w:val="18"/>
              </w:rPr>
            </w:pPr>
          </w:p>
          <w:p w14:paraId="13694C4E" w14:textId="77777777" w:rsidR="00755787" w:rsidRPr="00755787" w:rsidRDefault="00755787" w:rsidP="00755787">
            <w:pPr>
              <w:rPr>
                <w:sz w:val="18"/>
                <w:szCs w:val="18"/>
              </w:rPr>
            </w:pPr>
          </w:p>
        </w:tc>
      </w:tr>
      <w:tr w:rsidR="00755787" w:rsidRPr="00755787" w14:paraId="36DD81DE" w14:textId="77777777" w:rsidTr="00755787">
        <w:trPr>
          <w:trHeight w:val="580"/>
        </w:trPr>
        <w:tc>
          <w:tcPr>
            <w:tcW w:w="6771" w:type="dxa"/>
            <w:gridSpan w:val="6"/>
          </w:tcPr>
          <w:p w14:paraId="3F0A112D" w14:textId="77777777" w:rsidR="00755787" w:rsidRPr="00755787" w:rsidRDefault="00755787" w:rsidP="00755787">
            <w:pPr>
              <w:rPr>
                <w:sz w:val="18"/>
                <w:szCs w:val="18"/>
              </w:rPr>
            </w:pPr>
            <w:r w:rsidRPr="00755787">
              <w:rPr>
                <w:sz w:val="18"/>
                <w:szCs w:val="18"/>
              </w:rPr>
              <w:t>Sugerencias de mejora</w:t>
            </w:r>
            <w:r>
              <w:rPr>
                <w:sz w:val="18"/>
                <w:szCs w:val="18"/>
              </w:rPr>
              <w:t>:</w:t>
            </w:r>
          </w:p>
          <w:p w14:paraId="0041C783" w14:textId="77777777" w:rsidR="00755787" w:rsidRPr="00755787" w:rsidRDefault="00755787" w:rsidP="00755787">
            <w:pPr>
              <w:rPr>
                <w:sz w:val="18"/>
                <w:szCs w:val="18"/>
              </w:rPr>
            </w:pPr>
          </w:p>
          <w:p w14:paraId="768FB019" w14:textId="77777777" w:rsidR="007F646C" w:rsidRDefault="007F646C" w:rsidP="00575521">
            <w:pPr>
              <w:tabs>
                <w:tab w:val="left" w:pos="3878"/>
              </w:tabs>
              <w:rPr>
                <w:sz w:val="18"/>
                <w:szCs w:val="18"/>
              </w:rPr>
            </w:pPr>
          </w:p>
          <w:p w14:paraId="0163A22D" w14:textId="77777777" w:rsidR="0082329B" w:rsidRPr="00755787" w:rsidRDefault="00406121" w:rsidP="00406121">
            <w:pPr>
              <w:tabs>
                <w:tab w:val="left" w:pos="1326"/>
              </w:tabs>
              <w:rPr>
                <w:sz w:val="18"/>
                <w:szCs w:val="18"/>
              </w:rPr>
            </w:pPr>
            <w:r>
              <w:rPr>
                <w:sz w:val="18"/>
                <w:szCs w:val="18"/>
              </w:rPr>
              <w:tab/>
            </w:r>
          </w:p>
          <w:p w14:paraId="66515A35" w14:textId="77777777" w:rsidR="00755787" w:rsidRPr="00755787" w:rsidRDefault="00755787" w:rsidP="00755787">
            <w:pPr>
              <w:rPr>
                <w:sz w:val="18"/>
                <w:szCs w:val="18"/>
              </w:rPr>
            </w:pPr>
          </w:p>
          <w:p w14:paraId="59FE967E" w14:textId="77777777" w:rsidR="00755787" w:rsidRPr="00755787" w:rsidRDefault="00755787" w:rsidP="00755787">
            <w:pPr>
              <w:rPr>
                <w:sz w:val="18"/>
                <w:szCs w:val="18"/>
              </w:rPr>
            </w:pPr>
          </w:p>
        </w:tc>
        <w:tc>
          <w:tcPr>
            <w:tcW w:w="2013" w:type="dxa"/>
            <w:vMerge/>
          </w:tcPr>
          <w:p w14:paraId="16E05304" w14:textId="77777777" w:rsidR="00755787" w:rsidRPr="00755787" w:rsidRDefault="00755787" w:rsidP="00755787">
            <w:pPr>
              <w:rPr>
                <w:sz w:val="18"/>
                <w:szCs w:val="18"/>
              </w:rPr>
            </w:pPr>
          </w:p>
        </w:tc>
      </w:tr>
    </w:tbl>
    <w:p w14:paraId="6ACBEB13" w14:textId="77777777" w:rsidR="00755787" w:rsidRDefault="00755787" w:rsidP="00755787">
      <w:pPr>
        <w:pStyle w:val="Ttulo1"/>
      </w:pPr>
      <w:r>
        <w:t>tarea</w:t>
      </w:r>
    </w:p>
    <w:p w14:paraId="2C063868" w14:textId="77777777" w:rsidR="00755787" w:rsidRDefault="00755787" w:rsidP="00755787">
      <w:pPr>
        <w:sectPr w:rsidR="00755787" w:rsidSect="00755787">
          <w:type w:val="continuous"/>
          <w:pgSz w:w="11900" w:h="16840"/>
          <w:pgMar w:top="1417" w:right="1701" w:bottom="1417" w:left="1701" w:header="708" w:footer="708" w:gutter="0"/>
          <w:cols w:space="720"/>
          <w:docGrid w:linePitch="360"/>
        </w:sectPr>
      </w:pPr>
    </w:p>
    <w:p w14:paraId="05AEB50B" w14:textId="77777777" w:rsidR="00755787" w:rsidRPr="00755787" w:rsidRDefault="00755787" w:rsidP="00755787">
      <w:pPr>
        <w:rPr>
          <w:i/>
          <w:iCs/>
        </w:rPr>
      </w:pPr>
      <w:r w:rsidRPr="00755787">
        <w:rPr>
          <w:i/>
          <w:iCs/>
        </w:rPr>
        <w:t>Hacer un poco de examen personal con la ayuda de estas preguntas (por supuesto, no son para responderlas en público, sino para respondértelas en la intimidad).</w:t>
      </w:r>
    </w:p>
    <w:p w14:paraId="1A641082" w14:textId="77777777" w:rsidR="004D56A4" w:rsidRPr="004D56A4" w:rsidRDefault="004D56A4" w:rsidP="004D56A4">
      <w:pPr>
        <w:pStyle w:val="Sinespaciado"/>
        <w:rPr>
          <w:sz w:val="20"/>
          <w:szCs w:val="28"/>
        </w:rPr>
      </w:pPr>
      <w:r w:rsidRPr="004D56A4">
        <w:rPr>
          <w:sz w:val="20"/>
          <w:szCs w:val="28"/>
        </w:rPr>
        <w:t>1. ¿Me doy cuenta de que todos los cristianos necesitamos acudir a la confesión para mejorar en nuestra vida cristiana?</w:t>
      </w:r>
      <w:r>
        <w:rPr>
          <w:sz w:val="20"/>
          <w:szCs w:val="28"/>
        </w:rPr>
        <w:t xml:space="preserve"> ¿</w:t>
      </w:r>
      <w:r w:rsidRPr="004D56A4">
        <w:rPr>
          <w:sz w:val="20"/>
          <w:szCs w:val="28"/>
        </w:rPr>
        <w:t>Cuento con ella para ir mejorando la formación de mi conciencia?</w:t>
      </w:r>
    </w:p>
    <w:p w14:paraId="0BDA16D5" w14:textId="77777777" w:rsidR="004D56A4" w:rsidRPr="004D56A4" w:rsidRDefault="004D56A4" w:rsidP="004D56A4">
      <w:pPr>
        <w:pStyle w:val="Sinespaciado"/>
        <w:rPr>
          <w:sz w:val="20"/>
          <w:szCs w:val="28"/>
        </w:rPr>
      </w:pPr>
      <w:r w:rsidRPr="004D56A4">
        <w:rPr>
          <w:sz w:val="20"/>
          <w:szCs w:val="28"/>
        </w:rPr>
        <w:t xml:space="preserve">2. ¿Me confieso con la frecuencia que conviene a mi vida cristiana? </w:t>
      </w:r>
    </w:p>
    <w:p w14:paraId="48AAA76B" w14:textId="77777777" w:rsidR="004D56A4" w:rsidRPr="004D56A4" w:rsidRDefault="004D56A4" w:rsidP="004D56A4">
      <w:pPr>
        <w:pStyle w:val="Sinespaciado"/>
        <w:rPr>
          <w:sz w:val="20"/>
          <w:szCs w:val="28"/>
        </w:rPr>
      </w:pPr>
      <w:r w:rsidRPr="004D56A4">
        <w:rPr>
          <w:sz w:val="20"/>
          <w:szCs w:val="28"/>
        </w:rPr>
        <w:t>3. ¿Cuido el examen de conciencia necesario para vivir la confesión?</w:t>
      </w:r>
    </w:p>
    <w:p w14:paraId="4369AF19" w14:textId="77777777" w:rsidR="0016337B" w:rsidRDefault="004D56A4" w:rsidP="004D56A4">
      <w:pPr>
        <w:pStyle w:val="Sinespaciado"/>
        <w:rPr>
          <w:sz w:val="20"/>
          <w:szCs w:val="28"/>
        </w:rPr>
      </w:pPr>
      <w:r w:rsidRPr="004D56A4">
        <w:rPr>
          <w:sz w:val="20"/>
          <w:szCs w:val="28"/>
        </w:rPr>
        <w:t xml:space="preserve">4. ¿Procuro ahondar en el conocimiento y en la práctica de las enseñanzas y devociones de la Iglesia, que me ayudan a entender la gravedad del pecado, la importancia de pedir perdón, del </w:t>
      </w:r>
    </w:p>
    <w:p w14:paraId="55E59CFF" w14:textId="01B97928" w:rsidR="004D56A4" w:rsidRPr="004D56A4" w:rsidRDefault="004D56A4" w:rsidP="004D56A4">
      <w:pPr>
        <w:pStyle w:val="Sinespaciado"/>
        <w:rPr>
          <w:sz w:val="20"/>
          <w:szCs w:val="28"/>
        </w:rPr>
      </w:pPr>
      <w:r w:rsidRPr="004D56A4">
        <w:rPr>
          <w:sz w:val="20"/>
          <w:szCs w:val="28"/>
        </w:rPr>
        <w:t>arrepentimiento y de la enmienda, para acudir confiadamente a la misericordia de Dios?</w:t>
      </w:r>
    </w:p>
    <w:p w14:paraId="64C4B668" w14:textId="77777777" w:rsidR="004D56A4" w:rsidRPr="004D56A4" w:rsidRDefault="004D56A4" w:rsidP="004D56A4">
      <w:pPr>
        <w:pStyle w:val="Sinespaciado"/>
        <w:rPr>
          <w:sz w:val="20"/>
          <w:szCs w:val="28"/>
        </w:rPr>
      </w:pPr>
      <w:r w:rsidRPr="004D56A4">
        <w:rPr>
          <w:sz w:val="20"/>
          <w:szCs w:val="28"/>
        </w:rPr>
        <w:t>5. ¿Sé cómo, dónde, cuándo… encontrar un sacerdote con quien puedo vivir la confesión con la frecuencia que me conviene, tanto a mí como a mi familia?</w:t>
      </w:r>
    </w:p>
    <w:p w14:paraId="69969077" w14:textId="77777777" w:rsidR="004D56A4" w:rsidRDefault="004D56A4" w:rsidP="004D56A4">
      <w:pPr>
        <w:pStyle w:val="Sinespaciado"/>
        <w:rPr>
          <w:sz w:val="20"/>
          <w:szCs w:val="28"/>
        </w:rPr>
      </w:pPr>
      <w:r w:rsidRPr="004D56A4">
        <w:rPr>
          <w:sz w:val="20"/>
          <w:szCs w:val="28"/>
        </w:rPr>
        <w:t>6. ¿Me doy cuenta de que ser buen cristiano requiere, sobre todo, recibir con frecuencia los sacramentos sobre todo la confesión y la Eucaristía en los que recibo la ayuda de Dios que necesito para que colaborando con Él pueda luchar cada día por ser mejor, o para recomenzar y rectificar cuando sea necesario?</w:t>
      </w:r>
    </w:p>
    <w:p w14:paraId="50311985" w14:textId="77777777" w:rsidR="00042763" w:rsidRDefault="00042763" w:rsidP="004D56A4">
      <w:pPr>
        <w:pStyle w:val="Sinespaciado"/>
        <w:rPr>
          <w:sz w:val="20"/>
          <w:szCs w:val="28"/>
        </w:rPr>
      </w:pPr>
    </w:p>
    <w:p w14:paraId="06ACD990" w14:textId="77777777" w:rsidR="00042763" w:rsidRPr="004D56A4" w:rsidRDefault="00042763" w:rsidP="004D56A4">
      <w:pPr>
        <w:pStyle w:val="Sinespaciado"/>
        <w:rPr>
          <w:sz w:val="20"/>
          <w:szCs w:val="28"/>
        </w:rPr>
      </w:pPr>
    </w:p>
    <w:p w14:paraId="30231F69" w14:textId="77777777" w:rsidR="004A3186" w:rsidRDefault="004A3186" w:rsidP="004A3186">
      <w:pPr>
        <w:shd w:val="clear" w:color="auto" w:fill="FFFFFF" w:themeFill="background1"/>
        <w:ind w:left="-426"/>
      </w:pPr>
    </w:p>
    <w:p w14:paraId="4E78DE87" w14:textId="77777777" w:rsidR="004A3186" w:rsidRDefault="004A3186" w:rsidP="004A3186">
      <w:pPr>
        <w:shd w:val="clear" w:color="auto" w:fill="FFFFFF" w:themeFill="background1"/>
        <w:ind w:left="-426"/>
        <w:sectPr w:rsidR="004A3186" w:rsidSect="00AC6969">
          <w:type w:val="continuous"/>
          <w:pgSz w:w="11900" w:h="16840"/>
          <w:pgMar w:top="1417" w:right="1701" w:bottom="1417" w:left="1701" w:header="708" w:footer="708" w:gutter="0"/>
          <w:cols w:num="2" w:space="720"/>
          <w:docGrid w:linePitch="360"/>
        </w:sectPr>
      </w:pPr>
    </w:p>
    <w:p w14:paraId="4EA4FC2C" w14:textId="0C99C223" w:rsidR="00687459" w:rsidRDefault="00575521" w:rsidP="004A3186">
      <w:pPr>
        <w:shd w:val="clear" w:color="auto" w:fill="E2EFD9" w:themeFill="accent6" w:themeFillTint="33"/>
        <w:ind w:left="-426" w:right="-716"/>
      </w:pPr>
      <w:r w:rsidRPr="00687459">
        <w:rPr>
          <w:sz w:val="20"/>
          <w:szCs w:val="20"/>
        </w:rPr>
        <w:t xml:space="preserve">Como colofón, </w:t>
      </w:r>
      <w:r w:rsidR="00687459">
        <w:rPr>
          <w:sz w:val="20"/>
          <w:szCs w:val="20"/>
        </w:rPr>
        <w:t>consideramos</w:t>
      </w:r>
      <w:r w:rsidR="004A3186" w:rsidRPr="00687459">
        <w:rPr>
          <w:sz w:val="20"/>
          <w:szCs w:val="20"/>
        </w:rPr>
        <w:t xml:space="preserve"> </w:t>
      </w:r>
      <w:r w:rsidR="00687459">
        <w:rPr>
          <w:sz w:val="20"/>
          <w:szCs w:val="20"/>
        </w:rPr>
        <w:t>e</w:t>
      </w:r>
      <w:r w:rsidRPr="00687459">
        <w:rPr>
          <w:sz w:val="20"/>
          <w:szCs w:val="20"/>
        </w:rPr>
        <w:t xml:space="preserve">l siguiente texto del </w:t>
      </w:r>
      <w:r w:rsidRPr="00687459">
        <w:rPr>
          <w:rFonts w:asciiTheme="minorHAnsi" w:eastAsiaTheme="minorEastAsia" w:hAnsiTheme="minorHAnsi" w:cstheme="minorBidi"/>
          <w:i/>
          <w:iCs/>
          <w:color w:val="823B0B" w:themeColor="accent2" w:themeShade="7F"/>
          <w:sz w:val="15"/>
          <w:szCs w:val="24"/>
        </w:rPr>
        <w:t>DIRECTORIO PARA LA CATEQUESIS, 23 de marzo de 2020</w:t>
      </w:r>
      <w:r w:rsidRPr="00687459">
        <w:rPr>
          <w:sz w:val="24"/>
          <w:szCs w:val="24"/>
        </w:rPr>
        <w:t xml:space="preserve"> </w:t>
      </w:r>
      <w:r w:rsidRPr="00687459">
        <w:rPr>
          <w:sz w:val="20"/>
          <w:szCs w:val="20"/>
        </w:rPr>
        <w:t>(n. 231) sobre la familia</w:t>
      </w:r>
      <w:r>
        <w:t>:</w:t>
      </w:r>
      <w:r w:rsidR="004A3186">
        <w:t xml:space="preserve">          </w:t>
      </w:r>
    </w:p>
    <w:p w14:paraId="0DFDC3A7" w14:textId="40AD2D05" w:rsidR="00575521" w:rsidRDefault="00575521" w:rsidP="004A3186">
      <w:pPr>
        <w:shd w:val="clear" w:color="auto" w:fill="E2EFD9" w:themeFill="accent6" w:themeFillTint="33"/>
        <w:ind w:left="-426" w:right="-716"/>
        <w:rPr>
          <w:rFonts w:cstheme="minorHAnsi"/>
        </w:rPr>
      </w:pPr>
      <w:r w:rsidRPr="00C10737">
        <w:rPr>
          <w:rFonts w:cstheme="minorHAnsi"/>
        </w:rPr>
        <w:t xml:space="preserve">231. </w:t>
      </w:r>
      <w:r w:rsidR="004A3186">
        <w:rPr>
          <w:rFonts w:cstheme="minorHAnsi"/>
        </w:rPr>
        <w:t xml:space="preserve"> </w:t>
      </w:r>
      <w:r w:rsidRPr="00C10737">
        <w:rPr>
          <w:rFonts w:cstheme="minorHAnsi"/>
        </w:rPr>
        <w:t>La familia anuncia el Evangelio. Como Iglesia doméstica fundada en el</w:t>
      </w:r>
      <w:r w:rsidR="004A3186">
        <w:rPr>
          <w:rFonts w:cstheme="minorHAnsi"/>
        </w:rPr>
        <w:t xml:space="preserve"> </w:t>
      </w:r>
      <w:r w:rsidRPr="00C10737">
        <w:rPr>
          <w:rFonts w:cstheme="minorHAnsi"/>
        </w:rPr>
        <w:t>sacramento del Matrimonio que también tiene una dimensión misionera, la</w:t>
      </w:r>
      <w:r w:rsidR="004A3186">
        <w:rPr>
          <w:rFonts w:cstheme="minorHAnsi"/>
        </w:rPr>
        <w:t xml:space="preserve"> </w:t>
      </w:r>
      <w:r w:rsidRPr="00C10737">
        <w:rPr>
          <w:rFonts w:cstheme="minorHAnsi"/>
        </w:rPr>
        <w:t>familia cristiana participa en la misión evangelizadora de la Iglesia y, por tanto,</w:t>
      </w:r>
      <w:r w:rsidR="004A3186">
        <w:rPr>
          <w:rFonts w:cstheme="minorHAnsi"/>
        </w:rPr>
        <w:t xml:space="preserve"> </w:t>
      </w:r>
      <w:r w:rsidRPr="00C10737">
        <w:rPr>
          <w:rFonts w:cstheme="minorHAnsi"/>
        </w:rPr>
        <w:t>es sujeto de catequesis. «El ejercicio de transmitir a los hijos la fe, en el sentido</w:t>
      </w:r>
      <w:r w:rsidR="004A3186">
        <w:rPr>
          <w:rFonts w:cstheme="minorHAnsi"/>
        </w:rPr>
        <w:t xml:space="preserve"> </w:t>
      </w:r>
      <w:r w:rsidRPr="00C10737">
        <w:rPr>
          <w:rFonts w:cstheme="minorHAnsi"/>
        </w:rPr>
        <w:t>de facilitar su expresión y crecimiento, ayuda a que la familia se vuelva</w:t>
      </w:r>
      <w:r w:rsidR="00042763">
        <w:rPr>
          <w:rFonts w:cstheme="minorHAnsi"/>
        </w:rPr>
        <w:t xml:space="preserve"> </w:t>
      </w:r>
      <w:r w:rsidRPr="00C10737">
        <w:rPr>
          <w:rFonts w:cstheme="minorHAnsi"/>
        </w:rPr>
        <w:t>evangelizadora, y espontáneamente empiece a transmitirla a todos los que se</w:t>
      </w:r>
      <w:r w:rsidR="004A3186">
        <w:rPr>
          <w:rFonts w:cstheme="minorHAnsi"/>
        </w:rPr>
        <w:t xml:space="preserve"> </w:t>
      </w:r>
      <w:r w:rsidRPr="00C10737">
        <w:rPr>
          <w:rFonts w:cstheme="minorHAnsi"/>
        </w:rPr>
        <w:t>acercan a ella y aun fuera del propio ámbito familiar»</w:t>
      </w:r>
      <w:r w:rsidRPr="004819F7">
        <w:rPr>
          <w:color w:val="FF0000"/>
          <w:sz w:val="24"/>
          <w:szCs w:val="28"/>
          <w:vertAlign w:val="superscript"/>
        </w:rPr>
        <w:t>7</w:t>
      </w:r>
      <w:r w:rsidRPr="00C10737">
        <w:rPr>
          <w:rFonts w:cstheme="minorHAnsi"/>
        </w:rPr>
        <w:t>. Por lo tanto, la familia</w:t>
      </w:r>
      <w:r w:rsidR="004A3186">
        <w:rPr>
          <w:rFonts w:cstheme="minorHAnsi"/>
        </w:rPr>
        <w:t xml:space="preserve"> </w:t>
      </w:r>
      <w:r w:rsidRPr="00C10737">
        <w:rPr>
          <w:rFonts w:cstheme="minorHAnsi"/>
        </w:rPr>
        <w:t>está llamada, además del servicio educativo natural de los hijos, a contribuir</w:t>
      </w:r>
      <w:r w:rsidR="004A3186">
        <w:rPr>
          <w:rFonts w:cstheme="minorHAnsi"/>
        </w:rPr>
        <w:t xml:space="preserve"> </w:t>
      </w:r>
      <w:r w:rsidRPr="00C10737">
        <w:rPr>
          <w:rFonts w:cstheme="minorHAnsi"/>
        </w:rPr>
        <w:t>en la construcción de la comunidad cristiana y a testimoniar el Evangelio en</w:t>
      </w:r>
      <w:r w:rsidR="004A3186">
        <w:rPr>
          <w:rFonts w:cstheme="minorHAnsi"/>
        </w:rPr>
        <w:t xml:space="preserve"> l</w:t>
      </w:r>
      <w:r w:rsidRPr="00C10737">
        <w:rPr>
          <w:rFonts w:cstheme="minorHAnsi"/>
        </w:rPr>
        <w:t>a sociedad. «El ministerio de evangelización y de catequesis de la Iglesia</w:t>
      </w:r>
      <w:r w:rsidR="00042763">
        <w:rPr>
          <w:rFonts w:cstheme="minorHAnsi"/>
        </w:rPr>
        <w:t xml:space="preserve"> </w:t>
      </w:r>
      <w:r w:rsidRPr="00C10737">
        <w:rPr>
          <w:rFonts w:cstheme="minorHAnsi"/>
        </w:rPr>
        <w:t>doméstica ha de quedar en íntima comunión y ha de armonizarse</w:t>
      </w:r>
      <w:r w:rsidR="004A3186">
        <w:rPr>
          <w:rFonts w:cstheme="minorHAnsi"/>
        </w:rPr>
        <w:t xml:space="preserve"> </w:t>
      </w:r>
      <w:r w:rsidRPr="00C10737">
        <w:rPr>
          <w:rFonts w:cstheme="minorHAnsi"/>
        </w:rPr>
        <w:t>responsablemente con los otros servicios de evangelización y de catequesis</w:t>
      </w:r>
      <w:r w:rsidR="004A3186">
        <w:rPr>
          <w:rFonts w:cstheme="minorHAnsi"/>
        </w:rPr>
        <w:t xml:space="preserve"> </w:t>
      </w:r>
      <w:r w:rsidRPr="00C10737">
        <w:rPr>
          <w:rFonts w:cstheme="minorHAnsi"/>
        </w:rPr>
        <w:t>presentes y operantes en la comunidad eclesial, tanto diocesana como</w:t>
      </w:r>
      <w:r w:rsidR="004A3186">
        <w:rPr>
          <w:rFonts w:cstheme="minorHAnsi"/>
        </w:rPr>
        <w:t xml:space="preserve"> </w:t>
      </w:r>
      <w:r w:rsidRPr="00C10737">
        <w:rPr>
          <w:rFonts w:cstheme="minorHAnsi"/>
        </w:rPr>
        <w:t>parroquial»</w:t>
      </w:r>
      <w:r w:rsidRPr="004819F7">
        <w:rPr>
          <w:color w:val="FF0000"/>
          <w:sz w:val="24"/>
          <w:szCs w:val="28"/>
          <w:vertAlign w:val="superscript"/>
        </w:rPr>
        <w:t>8</w:t>
      </w:r>
      <w:r w:rsidRPr="00C10737">
        <w:rPr>
          <w:rFonts w:cstheme="minorHAnsi"/>
        </w:rPr>
        <w:t>. Por consiguiente, la catequesis de la familia será toda</w:t>
      </w:r>
      <w:r w:rsidR="004A3186">
        <w:rPr>
          <w:rFonts w:cstheme="minorHAnsi"/>
        </w:rPr>
        <w:t xml:space="preserve"> </w:t>
      </w:r>
      <w:r w:rsidRPr="00C10737">
        <w:rPr>
          <w:rFonts w:cstheme="minorHAnsi"/>
        </w:rPr>
        <w:t>contribución específica que las familias cristianan dan, con su propia</w:t>
      </w:r>
      <w:r w:rsidR="004A3186">
        <w:rPr>
          <w:rFonts w:cstheme="minorHAnsi"/>
        </w:rPr>
        <w:t xml:space="preserve"> </w:t>
      </w:r>
      <w:r w:rsidRPr="00C10737">
        <w:rPr>
          <w:rFonts w:cstheme="minorHAnsi"/>
        </w:rPr>
        <w:t>sensibilidad, a los diferentes caminos de fe que la comunidad propone.</w:t>
      </w:r>
    </w:p>
    <w:p w14:paraId="63D18786" w14:textId="2D20B66C" w:rsidR="004A3186" w:rsidRPr="00687459" w:rsidRDefault="00575521" w:rsidP="00687459">
      <w:pPr>
        <w:ind w:right="-716"/>
        <w:rPr>
          <w:color w:val="833C0B" w:themeColor="accent2" w:themeShade="80"/>
          <w:sz w:val="44"/>
          <w:szCs w:val="32"/>
        </w:rPr>
        <w:sectPr w:rsidR="004A3186" w:rsidRPr="00687459" w:rsidSect="004A3186">
          <w:type w:val="continuous"/>
          <w:pgSz w:w="11900" w:h="16840"/>
          <w:pgMar w:top="1418" w:right="1701" w:bottom="1418" w:left="1701" w:header="709" w:footer="709" w:gutter="0"/>
          <w:cols w:space="720"/>
          <w:docGrid w:linePitch="360"/>
        </w:sectPr>
      </w:pPr>
      <w:r w:rsidRPr="00687459">
        <w:rPr>
          <w:rFonts w:cstheme="minorHAnsi"/>
          <w:color w:val="000000"/>
          <w:sz w:val="15"/>
          <w:szCs w:val="18"/>
        </w:rPr>
        <w:t>7 AL 289.</w:t>
      </w:r>
      <w:r w:rsidRPr="00687459">
        <w:rPr>
          <w:rFonts w:cstheme="minorHAnsi"/>
          <w:color w:val="000000"/>
          <w:sz w:val="15"/>
          <w:szCs w:val="18"/>
        </w:rPr>
        <w:br/>
        <w:t>8 JUAN PABLO II, Exhortación apostólica Familiaris consortio (noviembre 22 de 1981)</w:t>
      </w:r>
    </w:p>
    <w:p w14:paraId="784919BC" w14:textId="77777777" w:rsidR="00575521" w:rsidRPr="007F646C" w:rsidRDefault="00575521" w:rsidP="00687459">
      <w:pPr>
        <w:rPr>
          <w:color w:val="833C0B" w:themeColor="accent2" w:themeShade="80"/>
        </w:rPr>
      </w:pPr>
    </w:p>
    <w:sectPr w:rsidR="00575521" w:rsidRPr="007F646C" w:rsidSect="00AC6969">
      <w:type w:val="continuous"/>
      <w:pgSz w:w="11900" w:h="16840"/>
      <w:pgMar w:top="1417" w:right="1701" w:bottom="1417" w:left="1701" w:header="708" w:footer="708"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A3CBD0" w14:textId="77777777" w:rsidR="00E427DB" w:rsidRDefault="00E427DB" w:rsidP="00D56D30">
      <w:pPr>
        <w:spacing w:after="0" w:line="240" w:lineRule="auto"/>
      </w:pPr>
      <w:r>
        <w:separator/>
      </w:r>
    </w:p>
  </w:endnote>
  <w:endnote w:type="continuationSeparator" w:id="0">
    <w:p w14:paraId="224DE755" w14:textId="77777777" w:rsidR="00E427DB" w:rsidRDefault="00E427DB" w:rsidP="00D56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Webdings">
    <w:panose1 w:val="05030102010509060703"/>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New Roman (Títulos en alf">
    <w:altName w:val="Times New Roman"/>
    <w:panose1 w:val="020B0604020202020204"/>
    <w:charset w:val="00"/>
    <w:family w:val="roman"/>
    <w:notTrueType/>
    <w:pitch w:val="default"/>
  </w:font>
  <w:font w:name="Tahoma">
    <w:panose1 w:val="020B060403050404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359F2F" w14:textId="77777777" w:rsidR="00E427DB" w:rsidRDefault="00E427DB" w:rsidP="00D56D30">
      <w:pPr>
        <w:spacing w:after="0" w:line="240" w:lineRule="auto"/>
      </w:pPr>
      <w:r>
        <w:separator/>
      </w:r>
    </w:p>
  </w:footnote>
  <w:footnote w:type="continuationSeparator" w:id="0">
    <w:p w14:paraId="3DADD0FC" w14:textId="77777777" w:rsidR="00E427DB" w:rsidRDefault="00E427DB" w:rsidP="00D56D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F43BC" w14:textId="77777777" w:rsidR="009550F7" w:rsidRPr="00D56D30" w:rsidRDefault="009550F7" w:rsidP="00A52B96">
    <w:pPr>
      <w:pStyle w:val="Celda"/>
      <w:tabs>
        <w:tab w:val="right" w:pos="4476"/>
      </w:tabs>
      <w:ind w:left="0"/>
      <w:rPr>
        <w:rFonts w:eastAsia="Times New Roman"/>
        <w:lang w:eastAsia="es-ES_tradnl"/>
      </w:rPr>
    </w:pPr>
    <w:r>
      <w:rPr>
        <w:rFonts w:eastAsia="Times New Roman"/>
        <w:lang w:eastAsia="es-ES_tradn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A486D"/>
    <w:multiLevelType w:val="hybridMultilevel"/>
    <w:tmpl w:val="A684C5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7C1275A"/>
    <w:multiLevelType w:val="hybridMultilevel"/>
    <w:tmpl w:val="3B5A43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58F43FA"/>
    <w:multiLevelType w:val="hybridMultilevel"/>
    <w:tmpl w:val="1A322F04"/>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18357167"/>
    <w:multiLevelType w:val="hybridMultilevel"/>
    <w:tmpl w:val="8B7210C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D295AB1"/>
    <w:multiLevelType w:val="hybridMultilevel"/>
    <w:tmpl w:val="E5EAEAB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22706E5F"/>
    <w:multiLevelType w:val="hybridMultilevel"/>
    <w:tmpl w:val="96EC707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243B229C"/>
    <w:multiLevelType w:val="hybridMultilevel"/>
    <w:tmpl w:val="D3FA99B6"/>
    <w:lvl w:ilvl="0" w:tplc="040A000F">
      <w:start w:val="1"/>
      <w:numFmt w:val="decimal"/>
      <w:lvlText w:val="%1."/>
      <w:lvlJc w:val="left"/>
      <w:pPr>
        <w:ind w:left="833" w:hanging="360"/>
      </w:pPr>
    </w:lvl>
    <w:lvl w:ilvl="1" w:tplc="040A0019" w:tentative="1">
      <w:start w:val="1"/>
      <w:numFmt w:val="lowerLetter"/>
      <w:lvlText w:val="%2."/>
      <w:lvlJc w:val="left"/>
      <w:pPr>
        <w:ind w:left="1553" w:hanging="360"/>
      </w:pPr>
    </w:lvl>
    <w:lvl w:ilvl="2" w:tplc="040A001B" w:tentative="1">
      <w:start w:val="1"/>
      <w:numFmt w:val="lowerRoman"/>
      <w:lvlText w:val="%3."/>
      <w:lvlJc w:val="right"/>
      <w:pPr>
        <w:ind w:left="2273" w:hanging="180"/>
      </w:pPr>
    </w:lvl>
    <w:lvl w:ilvl="3" w:tplc="040A000F" w:tentative="1">
      <w:start w:val="1"/>
      <w:numFmt w:val="decimal"/>
      <w:lvlText w:val="%4."/>
      <w:lvlJc w:val="left"/>
      <w:pPr>
        <w:ind w:left="2993" w:hanging="360"/>
      </w:pPr>
    </w:lvl>
    <w:lvl w:ilvl="4" w:tplc="040A0019" w:tentative="1">
      <w:start w:val="1"/>
      <w:numFmt w:val="lowerLetter"/>
      <w:lvlText w:val="%5."/>
      <w:lvlJc w:val="left"/>
      <w:pPr>
        <w:ind w:left="3713" w:hanging="360"/>
      </w:pPr>
    </w:lvl>
    <w:lvl w:ilvl="5" w:tplc="040A001B" w:tentative="1">
      <w:start w:val="1"/>
      <w:numFmt w:val="lowerRoman"/>
      <w:lvlText w:val="%6."/>
      <w:lvlJc w:val="right"/>
      <w:pPr>
        <w:ind w:left="4433" w:hanging="180"/>
      </w:pPr>
    </w:lvl>
    <w:lvl w:ilvl="6" w:tplc="040A000F" w:tentative="1">
      <w:start w:val="1"/>
      <w:numFmt w:val="decimal"/>
      <w:lvlText w:val="%7."/>
      <w:lvlJc w:val="left"/>
      <w:pPr>
        <w:ind w:left="5153" w:hanging="360"/>
      </w:pPr>
    </w:lvl>
    <w:lvl w:ilvl="7" w:tplc="040A0019" w:tentative="1">
      <w:start w:val="1"/>
      <w:numFmt w:val="lowerLetter"/>
      <w:lvlText w:val="%8."/>
      <w:lvlJc w:val="left"/>
      <w:pPr>
        <w:ind w:left="5873" w:hanging="360"/>
      </w:pPr>
    </w:lvl>
    <w:lvl w:ilvl="8" w:tplc="040A001B" w:tentative="1">
      <w:start w:val="1"/>
      <w:numFmt w:val="lowerRoman"/>
      <w:lvlText w:val="%9."/>
      <w:lvlJc w:val="right"/>
      <w:pPr>
        <w:ind w:left="6593" w:hanging="180"/>
      </w:pPr>
    </w:lvl>
  </w:abstractNum>
  <w:abstractNum w:abstractNumId="7" w15:restartNumberingAfterBreak="0">
    <w:nsid w:val="2DF3091B"/>
    <w:multiLevelType w:val="hybridMultilevel"/>
    <w:tmpl w:val="1D7224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1192C63"/>
    <w:multiLevelType w:val="hybridMultilevel"/>
    <w:tmpl w:val="083ADEDA"/>
    <w:lvl w:ilvl="0" w:tplc="0C0A0001">
      <w:start w:val="1"/>
      <w:numFmt w:val="bullet"/>
      <w:lvlText w:val=""/>
      <w:lvlJc w:val="left"/>
      <w:pPr>
        <w:ind w:left="833" w:hanging="360"/>
      </w:pPr>
      <w:rPr>
        <w:rFonts w:ascii="Symbol" w:hAnsi="Symbol" w:hint="default"/>
      </w:rPr>
    </w:lvl>
    <w:lvl w:ilvl="1" w:tplc="0C0A0003" w:tentative="1">
      <w:start w:val="1"/>
      <w:numFmt w:val="bullet"/>
      <w:lvlText w:val="o"/>
      <w:lvlJc w:val="left"/>
      <w:pPr>
        <w:ind w:left="1553" w:hanging="360"/>
      </w:pPr>
      <w:rPr>
        <w:rFonts w:ascii="Courier New" w:hAnsi="Courier New" w:cs="Courier New" w:hint="default"/>
      </w:rPr>
    </w:lvl>
    <w:lvl w:ilvl="2" w:tplc="0C0A0005" w:tentative="1">
      <w:start w:val="1"/>
      <w:numFmt w:val="bullet"/>
      <w:lvlText w:val=""/>
      <w:lvlJc w:val="left"/>
      <w:pPr>
        <w:ind w:left="2273" w:hanging="360"/>
      </w:pPr>
      <w:rPr>
        <w:rFonts w:ascii="Wingdings" w:hAnsi="Wingdings" w:hint="default"/>
      </w:rPr>
    </w:lvl>
    <w:lvl w:ilvl="3" w:tplc="0C0A0001" w:tentative="1">
      <w:start w:val="1"/>
      <w:numFmt w:val="bullet"/>
      <w:lvlText w:val=""/>
      <w:lvlJc w:val="left"/>
      <w:pPr>
        <w:ind w:left="2993" w:hanging="360"/>
      </w:pPr>
      <w:rPr>
        <w:rFonts w:ascii="Symbol" w:hAnsi="Symbol" w:hint="default"/>
      </w:rPr>
    </w:lvl>
    <w:lvl w:ilvl="4" w:tplc="0C0A0003" w:tentative="1">
      <w:start w:val="1"/>
      <w:numFmt w:val="bullet"/>
      <w:lvlText w:val="o"/>
      <w:lvlJc w:val="left"/>
      <w:pPr>
        <w:ind w:left="3713" w:hanging="360"/>
      </w:pPr>
      <w:rPr>
        <w:rFonts w:ascii="Courier New" w:hAnsi="Courier New" w:cs="Courier New" w:hint="default"/>
      </w:rPr>
    </w:lvl>
    <w:lvl w:ilvl="5" w:tplc="0C0A0005" w:tentative="1">
      <w:start w:val="1"/>
      <w:numFmt w:val="bullet"/>
      <w:lvlText w:val=""/>
      <w:lvlJc w:val="left"/>
      <w:pPr>
        <w:ind w:left="4433" w:hanging="360"/>
      </w:pPr>
      <w:rPr>
        <w:rFonts w:ascii="Wingdings" w:hAnsi="Wingdings" w:hint="default"/>
      </w:rPr>
    </w:lvl>
    <w:lvl w:ilvl="6" w:tplc="0C0A0001" w:tentative="1">
      <w:start w:val="1"/>
      <w:numFmt w:val="bullet"/>
      <w:lvlText w:val=""/>
      <w:lvlJc w:val="left"/>
      <w:pPr>
        <w:ind w:left="5153" w:hanging="360"/>
      </w:pPr>
      <w:rPr>
        <w:rFonts w:ascii="Symbol" w:hAnsi="Symbol" w:hint="default"/>
      </w:rPr>
    </w:lvl>
    <w:lvl w:ilvl="7" w:tplc="0C0A0003" w:tentative="1">
      <w:start w:val="1"/>
      <w:numFmt w:val="bullet"/>
      <w:lvlText w:val="o"/>
      <w:lvlJc w:val="left"/>
      <w:pPr>
        <w:ind w:left="5873" w:hanging="360"/>
      </w:pPr>
      <w:rPr>
        <w:rFonts w:ascii="Courier New" w:hAnsi="Courier New" w:cs="Courier New" w:hint="default"/>
      </w:rPr>
    </w:lvl>
    <w:lvl w:ilvl="8" w:tplc="0C0A0005" w:tentative="1">
      <w:start w:val="1"/>
      <w:numFmt w:val="bullet"/>
      <w:lvlText w:val=""/>
      <w:lvlJc w:val="left"/>
      <w:pPr>
        <w:ind w:left="6593" w:hanging="360"/>
      </w:pPr>
      <w:rPr>
        <w:rFonts w:ascii="Wingdings" w:hAnsi="Wingdings" w:hint="default"/>
      </w:rPr>
    </w:lvl>
  </w:abstractNum>
  <w:abstractNum w:abstractNumId="9" w15:restartNumberingAfterBreak="0">
    <w:nsid w:val="50CC5726"/>
    <w:multiLevelType w:val="multilevel"/>
    <w:tmpl w:val="25524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355021"/>
    <w:multiLevelType w:val="hybridMultilevel"/>
    <w:tmpl w:val="867CC7B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57581285"/>
    <w:multiLevelType w:val="hybridMultilevel"/>
    <w:tmpl w:val="51F231F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591C4170"/>
    <w:multiLevelType w:val="hybridMultilevel"/>
    <w:tmpl w:val="6D408D76"/>
    <w:lvl w:ilvl="0" w:tplc="0C0A0001">
      <w:start w:val="1"/>
      <w:numFmt w:val="bullet"/>
      <w:lvlText w:val=""/>
      <w:lvlJc w:val="left"/>
      <w:pPr>
        <w:ind w:left="649" w:hanging="360"/>
      </w:pPr>
      <w:rPr>
        <w:rFonts w:ascii="Symbol" w:hAnsi="Symbol" w:hint="default"/>
      </w:rPr>
    </w:lvl>
    <w:lvl w:ilvl="1" w:tplc="0C0A0003" w:tentative="1">
      <w:start w:val="1"/>
      <w:numFmt w:val="bullet"/>
      <w:lvlText w:val="o"/>
      <w:lvlJc w:val="left"/>
      <w:pPr>
        <w:ind w:left="1369" w:hanging="360"/>
      </w:pPr>
      <w:rPr>
        <w:rFonts w:ascii="Courier New" w:hAnsi="Courier New" w:cs="Courier New" w:hint="default"/>
      </w:rPr>
    </w:lvl>
    <w:lvl w:ilvl="2" w:tplc="0C0A0005" w:tentative="1">
      <w:start w:val="1"/>
      <w:numFmt w:val="bullet"/>
      <w:lvlText w:val=""/>
      <w:lvlJc w:val="left"/>
      <w:pPr>
        <w:ind w:left="2089" w:hanging="360"/>
      </w:pPr>
      <w:rPr>
        <w:rFonts w:ascii="Wingdings" w:hAnsi="Wingdings" w:hint="default"/>
      </w:rPr>
    </w:lvl>
    <w:lvl w:ilvl="3" w:tplc="0C0A0001" w:tentative="1">
      <w:start w:val="1"/>
      <w:numFmt w:val="bullet"/>
      <w:lvlText w:val=""/>
      <w:lvlJc w:val="left"/>
      <w:pPr>
        <w:ind w:left="2809" w:hanging="360"/>
      </w:pPr>
      <w:rPr>
        <w:rFonts w:ascii="Symbol" w:hAnsi="Symbol" w:hint="default"/>
      </w:rPr>
    </w:lvl>
    <w:lvl w:ilvl="4" w:tplc="0C0A0003" w:tentative="1">
      <w:start w:val="1"/>
      <w:numFmt w:val="bullet"/>
      <w:lvlText w:val="o"/>
      <w:lvlJc w:val="left"/>
      <w:pPr>
        <w:ind w:left="3529" w:hanging="360"/>
      </w:pPr>
      <w:rPr>
        <w:rFonts w:ascii="Courier New" w:hAnsi="Courier New" w:cs="Courier New" w:hint="default"/>
      </w:rPr>
    </w:lvl>
    <w:lvl w:ilvl="5" w:tplc="0C0A0005" w:tentative="1">
      <w:start w:val="1"/>
      <w:numFmt w:val="bullet"/>
      <w:lvlText w:val=""/>
      <w:lvlJc w:val="left"/>
      <w:pPr>
        <w:ind w:left="4249" w:hanging="360"/>
      </w:pPr>
      <w:rPr>
        <w:rFonts w:ascii="Wingdings" w:hAnsi="Wingdings" w:hint="default"/>
      </w:rPr>
    </w:lvl>
    <w:lvl w:ilvl="6" w:tplc="0C0A0001" w:tentative="1">
      <w:start w:val="1"/>
      <w:numFmt w:val="bullet"/>
      <w:lvlText w:val=""/>
      <w:lvlJc w:val="left"/>
      <w:pPr>
        <w:ind w:left="4969" w:hanging="360"/>
      </w:pPr>
      <w:rPr>
        <w:rFonts w:ascii="Symbol" w:hAnsi="Symbol" w:hint="default"/>
      </w:rPr>
    </w:lvl>
    <w:lvl w:ilvl="7" w:tplc="0C0A0003" w:tentative="1">
      <w:start w:val="1"/>
      <w:numFmt w:val="bullet"/>
      <w:lvlText w:val="o"/>
      <w:lvlJc w:val="left"/>
      <w:pPr>
        <w:ind w:left="5689" w:hanging="360"/>
      </w:pPr>
      <w:rPr>
        <w:rFonts w:ascii="Courier New" w:hAnsi="Courier New" w:cs="Courier New" w:hint="default"/>
      </w:rPr>
    </w:lvl>
    <w:lvl w:ilvl="8" w:tplc="0C0A0005" w:tentative="1">
      <w:start w:val="1"/>
      <w:numFmt w:val="bullet"/>
      <w:lvlText w:val=""/>
      <w:lvlJc w:val="left"/>
      <w:pPr>
        <w:ind w:left="6409" w:hanging="360"/>
      </w:pPr>
      <w:rPr>
        <w:rFonts w:ascii="Wingdings" w:hAnsi="Wingdings" w:hint="default"/>
      </w:rPr>
    </w:lvl>
  </w:abstractNum>
  <w:abstractNum w:abstractNumId="13" w15:restartNumberingAfterBreak="0">
    <w:nsid w:val="60591321"/>
    <w:multiLevelType w:val="multilevel"/>
    <w:tmpl w:val="890C29BE"/>
    <w:lvl w:ilvl="0">
      <w:start w:val="1"/>
      <w:numFmt w:val="decimal"/>
      <w:lvlText w:val="%1."/>
      <w:lvlJc w:val="left"/>
      <w:pPr>
        <w:tabs>
          <w:tab w:val="num" w:pos="1211"/>
        </w:tabs>
        <w:ind w:left="1211"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1211"/>
        </w:tabs>
        <w:ind w:left="1211" w:hanging="360"/>
      </w:pPr>
      <w:rPr>
        <w:rFonts w:ascii="Wingdings" w:hAnsi="Wingdings" w:hint="default"/>
        <w:sz w:val="20"/>
      </w:rPr>
    </w:lvl>
    <w:lvl w:ilvl="3">
      <w:numFmt w:val="bullet"/>
      <w:lvlText w:val=""/>
      <w:lvlJc w:val="left"/>
      <w:pPr>
        <w:ind w:left="2880" w:hanging="360"/>
      </w:pPr>
      <w:rPr>
        <w:rFonts w:ascii="Webdings" w:eastAsiaTheme="minorHAnsi" w:hAnsi="Webdings" w:cstheme="minorBidi" w:hint="default"/>
        <w:sz w:val="12"/>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F64B56"/>
    <w:multiLevelType w:val="hybridMultilevel"/>
    <w:tmpl w:val="90DE3F0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67920913"/>
    <w:multiLevelType w:val="multilevel"/>
    <w:tmpl w:val="A858A5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7917B8"/>
    <w:multiLevelType w:val="hybridMultilevel"/>
    <w:tmpl w:val="52D8881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753244BF"/>
    <w:multiLevelType w:val="multilevel"/>
    <w:tmpl w:val="47F283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3D4657"/>
    <w:multiLevelType w:val="hybridMultilevel"/>
    <w:tmpl w:val="867CC7B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9"/>
  </w:num>
  <w:num w:numId="2">
    <w:abstractNumId w:val="6"/>
  </w:num>
  <w:num w:numId="3">
    <w:abstractNumId w:val="10"/>
  </w:num>
  <w:num w:numId="4">
    <w:abstractNumId w:val="11"/>
  </w:num>
  <w:num w:numId="5">
    <w:abstractNumId w:val="1"/>
  </w:num>
  <w:num w:numId="6">
    <w:abstractNumId w:val="4"/>
  </w:num>
  <w:num w:numId="7">
    <w:abstractNumId w:val="14"/>
  </w:num>
  <w:num w:numId="8">
    <w:abstractNumId w:val="2"/>
  </w:num>
  <w:num w:numId="9">
    <w:abstractNumId w:val="5"/>
  </w:num>
  <w:num w:numId="10">
    <w:abstractNumId w:val="18"/>
  </w:num>
  <w:num w:numId="11">
    <w:abstractNumId w:val="7"/>
  </w:num>
  <w:num w:numId="12">
    <w:abstractNumId w:val="15"/>
  </w:num>
  <w:num w:numId="13">
    <w:abstractNumId w:val="17"/>
  </w:num>
  <w:num w:numId="14">
    <w:abstractNumId w:val="3"/>
  </w:num>
  <w:num w:numId="15">
    <w:abstractNumId w:val="8"/>
  </w:num>
  <w:num w:numId="16">
    <w:abstractNumId w:val="12"/>
  </w:num>
  <w:num w:numId="17">
    <w:abstractNumId w:val="16"/>
  </w:num>
  <w:num w:numId="18">
    <w:abstractNumId w:val="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98A"/>
    <w:rsid w:val="000100DE"/>
    <w:rsid w:val="0002301C"/>
    <w:rsid w:val="00026D46"/>
    <w:rsid w:val="00034D6B"/>
    <w:rsid w:val="00042763"/>
    <w:rsid w:val="0005059F"/>
    <w:rsid w:val="00062454"/>
    <w:rsid w:val="000C0463"/>
    <w:rsid w:val="0012337A"/>
    <w:rsid w:val="0016337B"/>
    <w:rsid w:val="001A006A"/>
    <w:rsid w:val="001C56C6"/>
    <w:rsid w:val="001F52DF"/>
    <w:rsid w:val="002045E7"/>
    <w:rsid w:val="0020498C"/>
    <w:rsid w:val="00205DF1"/>
    <w:rsid w:val="0021073C"/>
    <w:rsid w:val="002220FD"/>
    <w:rsid w:val="0025349F"/>
    <w:rsid w:val="00271301"/>
    <w:rsid w:val="002730B7"/>
    <w:rsid w:val="002A2A60"/>
    <w:rsid w:val="002A6CD9"/>
    <w:rsid w:val="002B5D2F"/>
    <w:rsid w:val="002C0829"/>
    <w:rsid w:val="002F2691"/>
    <w:rsid w:val="00302605"/>
    <w:rsid w:val="0037132B"/>
    <w:rsid w:val="003D3FFB"/>
    <w:rsid w:val="003F2D14"/>
    <w:rsid w:val="0040534F"/>
    <w:rsid w:val="00406121"/>
    <w:rsid w:val="0043168A"/>
    <w:rsid w:val="00431D8C"/>
    <w:rsid w:val="004412E9"/>
    <w:rsid w:val="00451DB1"/>
    <w:rsid w:val="004623AC"/>
    <w:rsid w:val="004A3186"/>
    <w:rsid w:val="004B22A9"/>
    <w:rsid w:val="004D0409"/>
    <w:rsid w:val="004D56A4"/>
    <w:rsid w:val="00530B1D"/>
    <w:rsid w:val="00553085"/>
    <w:rsid w:val="00557F04"/>
    <w:rsid w:val="00564FE5"/>
    <w:rsid w:val="00575521"/>
    <w:rsid w:val="005C7DDA"/>
    <w:rsid w:val="005F42FA"/>
    <w:rsid w:val="006479C4"/>
    <w:rsid w:val="006511E8"/>
    <w:rsid w:val="00687459"/>
    <w:rsid w:val="006B1796"/>
    <w:rsid w:val="006D56B6"/>
    <w:rsid w:val="006E6C23"/>
    <w:rsid w:val="006F504B"/>
    <w:rsid w:val="00706556"/>
    <w:rsid w:val="00714CDE"/>
    <w:rsid w:val="00755787"/>
    <w:rsid w:val="007A059E"/>
    <w:rsid w:val="007A0682"/>
    <w:rsid w:val="007B2A2E"/>
    <w:rsid w:val="007D3BED"/>
    <w:rsid w:val="007F646C"/>
    <w:rsid w:val="00812D56"/>
    <w:rsid w:val="0082329B"/>
    <w:rsid w:val="0083627F"/>
    <w:rsid w:val="00844883"/>
    <w:rsid w:val="00861B6F"/>
    <w:rsid w:val="008C74C3"/>
    <w:rsid w:val="00921778"/>
    <w:rsid w:val="00922B66"/>
    <w:rsid w:val="0094533E"/>
    <w:rsid w:val="009550F7"/>
    <w:rsid w:val="0096034E"/>
    <w:rsid w:val="009655B4"/>
    <w:rsid w:val="009A140E"/>
    <w:rsid w:val="00A167EF"/>
    <w:rsid w:val="00A428FC"/>
    <w:rsid w:val="00A52B96"/>
    <w:rsid w:val="00A55843"/>
    <w:rsid w:val="00AB16DB"/>
    <w:rsid w:val="00AB35DC"/>
    <w:rsid w:val="00AC2C37"/>
    <w:rsid w:val="00AC6969"/>
    <w:rsid w:val="00AF39AE"/>
    <w:rsid w:val="00B92A65"/>
    <w:rsid w:val="00BB1B80"/>
    <w:rsid w:val="00BC1F25"/>
    <w:rsid w:val="00C80DC3"/>
    <w:rsid w:val="00C94512"/>
    <w:rsid w:val="00C96BC9"/>
    <w:rsid w:val="00D3639F"/>
    <w:rsid w:val="00D52196"/>
    <w:rsid w:val="00D56D30"/>
    <w:rsid w:val="00D6472F"/>
    <w:rsid w:val="00D6638C"/>
    <w:rsid w:val="00D742C9"/>
    <w:rsid w:val="00D82BDC"/>
    <w:rsid w:val="00D92817"/>
    <w:rsid w:val="00D96FB3"/>
    <w:rsid w:val="00DA6819"/>
    <w:rsid w:val="00DF6D88"/>
    <w:rsid w:val="00E1698A"/>
    <w:rsid w:val="00E427DB"/>
    <w:rsid w:val="00E75486"/>
    <w:rsid w:val="00E94D88"/>
    <w:rsid w:val="00EA5DFA"/>
    <w:rsid w:val="00EB3274"/>
    <w:rsid w:val="00EC6488"/>
    <w:rsid w:val="00F037D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84DBF"/>
  <w15:docId w15:val="{87BE17DA-CB40-F140-930B-216FEB0F7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ajorEastAsia" w:hAnsiTheme="majorHAnsi" w:cstheme="majorBidi"/>
        <w:sz w:val="22"/>
        <w:szCs w:val="22"/>
        <w:lang w:val="es-ES"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98A"/>
  </w:style>
  <w:style w:type="paragraph" w:styleId="Ttulo1">
    <w:name w:val="heading 1"/>
    <w:basedOn w:val="Normal"/>
    <w:next w:val="Normal"/>
    <w:link w:val="Ttulo1Car"/>
    <w:uiPriority w:val="9"/>
    <w:qFormat/>
    <w:rsid w:val="00E1698A"/>
    <w:pPr>
      <w:pBdr>
        <w:bottom w:val="thinThickSmallGap" w:sz="12" w:space="1" w:color="C45911" w:themeColor="accent2" w:themeShade="BF"/>
      </w:pBdr>
      <w:spacing w:before="400"/>
      <w:jc w:val="center"/>
      <w:outlineLvl w:val="0"/>
    </w:pPr>
    <w:rPr>
      <w:caps/>
      <w:color w:val="833C0B" w:themeColor="accent2" w:themeShade="80"/>
      <w:spacing w:val="20"/>
      <w:sz w:val="28"/>
      <w:szCs w:val="28"/>
    </w:rPr>
  </w:style>
  <w:style w:type="paragraph" w:styleId="Ttulo2">
    <w:name w:val="heading 2"/>
    <w:basedOn w:val="Normal"/>
    <w:next w:val="Normal"/>
    <w:link w:val="Ttulo2Car"/>
    <w:uiPriority w:val="9"/>
    <w:unhideWhenUsed/>
    <w:qFormat/>
    <w:rsid w:val="00E1698A"/>
    <w:pPr>
      <w:pBdr>
        <w:bottom w:val="single" w:sz="4" w:space="1" w:color="823B0B" w:themeColor="accent2" w:themeShade="7F"/>
      </w:pBdr>
      <w:spacing w:before="400"/>
      <w:jc w:val="center"/>
      <w:outlineLvl w:val="1"/>
    </w:pPr>
    <w:rPr>
      <w:caps/>
      <w:color w:val="833C0B" w:themeColor="accent2" w:themeShade="80"/>
      <w:spacing w:val="15"/>
      <w:sz w:val="24"/>
      <w:szCs w:val="24"/>
    </w:rPr>
  </w:style>
  <w:style w:type="paragraph" w:styleId="Ttulo3">
    <w:name w:val="heading 3"/>
    <w:basedOn w:val="Normal"/>
    <w:next w:val="Normal"/>
    <w:link w:val="Ttulo3Car"/>
    <w:uiPriority w:val="9"/>
    <w:semiHidden/>
    <w:unhideWhenUsed/>
    <w:qFormat/>
    <w:rsid w:val="00E1698A"/>
    <w:pPr>
      <w:pBdr>
        <w:top w:val="dotted" w:sz="4" w:space="1" w:color="823B0B" w:themeColor="accent2" w:themeShade="7F"/>
        <w:bottom w:val="dotted" w:sz="4" w:space="1" w:color="823B0B" w:themeColor="accent2" w:themeShade="7F"/>
      </w:pBdr>
      <w:spacing w:before="300"/>
      <w:jc w:val="center"/>
      <w:outlineLvl w:val="2"/>
    </w:pPr>
    <w:rPr>
      <w:caps/>
      <w:color w:val="823B0B" w:themeColor="accent2" w:themeShade="7F"/>
      <w:sz w:val="24"/>
      <w:szCs w:val="24"/>
    </w:rPr>
  </w:style>
  <w:style w:type="paragraph" w:styleId="Ttulo4">
    <w:name w:val="heading 4"/>
    <w:basedOn w:val="Normal"/>
    <w:next w:val="Normal"/>
    <w:link w:val="Ttulo4Car"/>
    <w:uiPriority w:val="9"/>
    <w:semiHidden/>
    <w:unhideWhenUsed/>
    <w:qFormat/>
    <w:rsid w:val="00E1698A"/>
    <w:pPr>
      <w:pBdr>
        <w:bottom w:val="dotted" w:sz="4" w:space="1" w:color="C45911" w:themeColor="accent2" w:themeShade="BF"/>
      </w:pBdr>
      <w:spacing w:after="120"/>
      <w:jc w:val="center"/>
      <w:outlineLvl w:val="3"/>
    </w:pPr>
    <w:rPr>
      <w:caps/>
      <w:color w:val="823B0B" w:themeColor="accent2" w:themeShade="7F"/>
      <w:spacing w:val="10"/>
    </w:rPr>
  </w:style>
  <w:style w:type="paragraph" w:styleId="Ttulo5">
    <w:name w:val="heading 5"/>
    <w:basedOn w:val="Normal"/>
    <w:next w:val="Normal"/>
    <w:link w:val="Ttulo5Car"/>
    <w:uiPriority w:val="9"/>
    <w:semiHidden/>
    <w:unhideWhenUsed/>
    <w:qFormat/>
    <w:rsid w:val="00E1698A"/>
    <w:pPr>
      <w:spacing w:before="320" w:after="120"/>
      <w:jc w:val="center"/>
      <w:outlineLvl w:val="4"/>
    </w:pPr>
    <w:rPr>
      <w:caps/>
      <w:color w:val="823B0B" w:themeColor="accent2" w:themeShade="7F"/>
      <w:spacing w:val="10"/>
    </w:rPr>
  </w:style>
  <w:style w:type="paragraph" w:styleId="Ttulo6">
    <w:name w:val="heading 6"/>
    <w:basedOn w:val="Normal"/>
    <w:next w:val="Normal"/>
    <w:link w:val="Ttulo6Car"/>
    <w:uiPriority w:val="9"/>
    <w:semiHidden/>
    <w:unhideWhenUsed/>
    <w:qFormat/>
    <w:rsid w:val="00E1698A"/>
    <w:pPr>
      <w:spacing w:after="120"/>
      <w:jc w:val="center"/>
      <w:outlineLvl w:val="5"/>
    </w:pPr>
    <w:rPr>
      <w:caps/>
      <w:color w:val="C45911" w:themeColor="accent2" w:themeShade="BF"/>
      <w:spacing w:val="10"/>
    </w:rPr>
  </w:style>
  <w:style w:type="paragraph" w:styleId="Ttulo7">
    <w:name w:val="heading 7"/>
    <w:basedOn w:val="Normal"/>
    <w:next w:val="Normal"/>
    <w:link w:val="Ttulo7Car"/>
    <w:uiPriority w:val="9"/>
    <w:semiHidden/>
    <w:unhideWhenUsed/>
    <w:qFormat/>
    <w:rsid w:val="00E1698A"/>
    <w:pPr>
      <w:spacing w:after="120"/>
      <w:jc w:val="center"/>
      <w:outlineLvl w:val="6"/>
    </w:pPr>
    <w:rPr>
      <w:i/>
      <w:iCs/>
      <w:caps/>
      <w:color w:val="C45911" w:themeColor="accent2" w:themeShade="BF"/>
      <w:spacing w:val="10"/>
    </w:rPr>
  </w:style>
  <w:style w:type="paragraph" w:styleId="Ttulo8">
    <w:name w:val="heading 8"/>
    <w:basedOn w:val="Normal"/>
    <w:next w:val="Normal"/>
    <w:link w:val="Ttulo8Car"/>
    <w:uiPriority w:val="9"/>
    <w:semiHidden/>
    <w:unhideWhenUsed/>
    <w:qFormat/>
    <w:rsid w:val="00E1698A"/>
    <w:pPr>
      <w:spacing w:after="120"/>
      <w:jc w:val="center"/>
      <w:outlineLvl w:val="7"/>
    </w:pPr>
    <w:rPr>
      <w:caps/>
      <w:spacing w:val="10"/>
      <w:sz w:val="20"/>
      <w:szCs w:val="20"/>
    </w:rPr>
  </w:style>
  <w:style w:type="paragraph" w:styleId="Ttulo9">
    <w:name w:val="heading 9"/>
    <w:basedOn w:val="Normal"/>
    <w:next w:val="Normal"/>
    <w:link w:val="Ttulo9Car"/>
    <w:uiPriority w:val="9"/>
    <w:semiHidden/>
    <w:unhideWhenUsed/>
    <w:qFormat/>
    <w:rsid w:val="00E1698A"/>
    <w:pPr>
      <w:spacing w:after="120"/>
      <w:jc w:val="center"/>
      <w:outlineLvl w:val="8"/>
    </w:pPr>
    <w:rPr>
      <w:i/>
      <w:iCs/>
      <w:caps/>
      <w:spacing w:val="1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adillo">
    <w:name w:val="Ladillo"/>
    <w:basedOn w:val="Prrafodelista"/>
    <w:rsid w:val="00557F04"/>
    <w:pPr>
      <w:spacing w:before="120" w:after="160" w:line="360" w:lineRule="auto"/>
      <w:jc w:val="both"/>
    </w:pPr>
    <w:rPr>
      <w:rFonts w:ascii="Times New Roman" w:hAnsi="Times New Roman" w:cs="Times New Roman"/>
      <w:b/>
    </w:rPr>
  </w:style>
  <w:style w:type="paragraph" w:styleId="Prrafodelista">
    <w:name w:val="List Paragraph"/>
    <w:basedOn w:val="Normal"/>
    <w:uiPriority w:val="34"/>
    <w:qFormat/>
    <w:rsid w:val="00E1698A"/>
    <w:pPr>
      <w:ind w:left="720"/>
      <w:contextualSpacing/>
    </w:pPr>
  </w:style>
  <w:style w:type="paragraph" w:styleId="NormalWeb">
    <w:name w:val="Normal (Web)"/>
    <w:basedOn w:val="Normal"/>
    <w:uiPriority w:val="99"/>
    <w:unhideWhenUsed/>
    <w:rsid w:val="007A0682"/>
    <w:pPr>
      <w:spacing w:before="120" w:after="120" w:line="360" w:lineRule="auto"/>
      <w:ind w:firstLine="567"/>
      <w:jc w:val="both"/>
    </w:pPr>
    <w:rPr>
      <w:rFonts w:ascii="Times New Roman" w:eastAsia="Times New Roman" w:hAnsi="Times New Roman" w:cs="Times New Roman"/>
      <w:lang w:eastAsia="es-ES_tradnl"/>
    </w:rPr>
  </w:style>
  <w:style w:type="character" w:customStyle="1" w:styleId="Ttulo1Car">
    <w:name w:val="Título 1 Car"/>
    <w:basedOn w:val="Fuentedeprrafopredeter"/>
    <w:link w:val="Ttulo1"/>
    <w:uiPriority w:val="9"/>
    <w:rsid w:val="00E1698A"/>
    <w:rPr>
      <w:caps/>
      <w:color w:val="833C0B" w:themeColor="accent2" w:themeShade="80"/>
      <w:spacing w:val="20"/>
      <w:sz w:val="28"/>
      <w:szCs w:val="28"/>
    </w:rPr>
  </w:style>
  <w:style w:type="character" w:customStyle="1" w:styleId="Ttulo2Car">
    <w:name w:val="Título 2 Car"/>
    <w:basedOn w:val="Fuentedeprrafopredeter"/>
    <w:link w:val="Ttulo2"/>
    <w:uiPriority w:val="9"/>
    <w:rsid w:val="00E1698A"/>
    <w:rPr>
      <w:caps/>
      <w:color w:val="833C0B" w:themeColor="accent2" w:themeShade="80"/>
      <w:spacing w:val="15"/>
      <w:sz w:val="24"/>
      <w:szCs w:val="24"/>
    </w:rPr>
  </w:style>
  <w:style w:type="character" w:customStyle="1" w:styleId="Ttulo3Car">
    <w:name w:val="Título 3 Car"/>
    <w:basedOn w:val="Fuentedeprrafopredeter"/>
    <w:link w:val="Ttulo3"/>
    <w:uiPriority w:val="9"/>
    <w:semiHidden/>
    <w:rsid w:val="00E1698A"/>
    <w:rPr>
      <w:caps/>
      <w:color w:val="823B0B" w:themeColor="accent2" w:themeShade="7F"/>
      <w:sz w:val="24"/>
      <w:szCs w:val="24"/>
    </w:rPr>
  </w:style>
  <w:style w:type="character" w:customStyle="1" w:styleId="Ttulo4Car">
    <w:name w:val="Título 4 Car"/>
    <w:basedOn w:val="Fuentedeprrafopredeter"/>
    <w:link w:val="Ttulo4"/>
    <w:uiPriority w:val="9"/>
    <w:semiHidden/>
    <w:rsid w:val="00E1698A"/>
    <w:rPr>
      <w:caps/>
      <w:color w:val="823B0B" w:themeColor="accent2" w:themeShade="7F"/>
      <w:spacing w:val="10"/>
    </w:rPr>
  </w:style>
  <w:style w:type="character" w:customStyle="1" w:styleId="Ttulo5Car">
    <w:name w:val="Título 5 Car"/>
    <w:basedOn w:val="Fuentedeprrafopredeter"/>
    <w:link w:val="Ttulo5"/>
    <w:uiPriority w:val="9"/>
    <w:semiHidden/>
    <w:rsid w:val="00E1698A"/>
    <w:rPr>
      <w:caps/>
      <w:color w:val="823B0B" w:themeColor="accent2" w:themeShade="7F"/>
      <w:spacing w:val="10"/>
    </w:rPr>
  </w:style>
  <w:style w:type="character" w:customStyle="1" w:styleId="Ttulo6Car">
    <w:name w:val="Título 6 Car"/>
    <w:basedOn w:val="Fuentedeprrafopredeter"/>
    <w:link w:val="Ttulo6"/>
    <w:uiPriority w:val="9"/>
    <w:semiHidden/>
    <w:rsid w:val="00E1698A"/>
    <w:rPr>
      <w:caps/>
      <w:color w:val="C45911" w:themeColor="accent2" w:themeShade="BF"/>
      <w:spacing w:val="10"/>
    </w:rPr>
  </w:style>
  <w:style w:type="character" w:customStyle="1" w:styleId="Ttulo7Car">
    <w:name w:val="Título 7 Car"/>
    <w:basedOn w:val="Fuentedeprrafopredeter"/>
    <w:link w:val="Ttulo7"/>
    <w:uiPriority w:val="9"/>
    <w:semiHidden/>
    <w:rsid w:val="00E1698A"/>
    <w:rPr>
      <w:i/>
      <w:iCs/>
      <w:caps/>
      <w:color w:val="C45911" w:themeColor="accent2" w:themeShade="BF"/>
      <w:spacing w:val="10"/>
    </w:rPr>
  </w:style>
  <w:style w:type="character" w:customStyle="1" w:styleId="Ttulo8Car">
    <w:name w:val="Título 8 Car"/>
    <w:basedOn w:val="Fuentedeprrafopredeter"/>
    <w:link w:val="Ttulo8"/>
    <w:uiPriority w:val="9"/>
    <w:semiHidden/>
    <w:rsid w:val="00E1698A"/>
    <w:rPr>
      <w:caps/>
      <w:spacing w:val="10"/>
      <w:sz w:val="20"/>
      <w:szCs w:val="20"/>
    </w:rPr>
  </w:style>
  <w:style w:type="character" w:customStyle="1" w:styleId="Ttulo9Car">
    <w:name w:val="Título 9 Car"/>
    <w:basedOn w:val="Fuentedeprrafopredeter"/>
    <w:link w:val="Ttulo9"/>
    <w:uiPriority w:val="9"/>
    <w:semiHidden/>
    <w:rsid w:val="00E1698A"/>
    <w:rPr>
      <w:i/>
      <w:iCs/>
      <w:caps/>
      <w:spacing w:val="10"/>
      <w:sz w:val="20"/>
      <w:szCs w:val="20"/>
    </w:rPr>
  </w:style>
  <w:style w:type="paragraph" w:styleId="Descripcin">
    <w:name w:val="caption"/>
    <w:basedOn w:val="Normal"/>
    <w:next w:val="Normal"/>
    <w:uiPriority w:val="35"/>
    <w:semiHidden/>
    <w:unhideWhenUsed/>
    <w:qFormat/>
    <w:rsid w:val="00E1698A"/>
    <w:rPr>
      <w:caps/>
      <w:spacing w:val="10"/>
      <w:sz w:val="18"/>
      <w:szCs w:val="18"/>
    </w:rPr>
  </w:style>
  <w:style w:type="paragraph" w:styleId="Ttulo">
    <w:name w:val="Title"/>
    <w:basedOn w:val="Normal"/>
    <w:next w:val="Normal"/>
    <w:link w:val="TtuloCar"/>
    <w:uiPriority w:val="10"/>
    <w:qFormat/>
    <w:rsid w:val="00E1698A"/>
    <w:pPr>
      <w:pBdr>
        <w:top w:val="dotted" w:sz="2" w:space="1" w:color="833C0B" w:themeColor="accent2" w:themeShade="80"/>
        <w:bottom w:val="dotted" w:sz="2" w:space="6" w:color="833C0B" w:themeColor="accent2" w:themeShade="80"/>
      </w:pBdr>
      <w:spacing w:before="500" w:after="300" w:line="240" w:lineRule="auto"/>
      <w:jc w:val="center"/>
    </w:pPr>
    <w:rPr>
      <w:caps/>
      <w:color w:val="833C0B" w:themeColor="accent2" w:themeShade="80"/>
      <w:spacing w:val="50"/>
      <w:sz w:val="44"/>
      <w:szCs w:val="44"/>
    </w:rPr>
  </w:style>
  <w:style w:type="character" w:customStyle="1" w:styleId="TtuloCar">
    <w:name w:val="Título Car"/>
    <w:basedOn w:val="Fuentedeprrafopredeter"/>
    <w:link w:val="Ttulo"/>
    <w:uiPriority w:val="10"/>
    <w:rsid w:val="00E1698A"/>
    <w:rPr>
      <w:caps/>
      <w:color w:val="833C0B" w:themeColor="accent2" w:themeShade="80"/>
      <w:spacing w:val="50"/>
      <w:sz w:val="44"/>
      <w:szCs w:val="44"/>
    </w:rPr>
  </w:style>
  <w:style w:type="paragraph" w:styleId="Subttulo">
    <w:name w:val="Subtitle"/>
    <w:basedOn w:val="Normal"/>
    <w:next w:val="Normal"/>
    <w:link w:val="SubttuloCar"/>
    <w:uiPriority w:val="11"/>
    <w:qFormat/>
    <w:rsid w:val="00205DF1"/>
    <w:pPr>
      <w:spacing w:after="360" w:line="240" w:lineRule="auto"/>
      <w:jc w:val="center"/>
    </w:pPr>
    <w:rPr>
      <w:b/>
      <w:caps/>
      <w:spacing w:val="20"/>
      <w:sz w:val="18"/>
      <w:szCs w:val="18"/>
    </w:rPr>
  </w:style>
  <w:style w:type="character" w:customStyle="1" w:styleId="SubttuloCar">
    <w:name w:val="Subtítulo Car"/>
    <w:basedOn w:val="Fuentedeprrafopredeter"/>
    <w:link w:val="Subttulo"/>
    <w:uiPriority w:val="11"/>
    <w:rsid w:val="00205DF1"/>
    <w:rPr>
      <w:b/>
      <w:caps/>
      <w:spacing w:val="20"/>
      <w:sz w:val="18"/>
      <w:szCs w:val="18"/>
    </w:rPr>
  </w:style>
  <w:style w:type="character" w:styleId="Textoennegrita">
    <w:name w:val="Strong"/>
    <w:uiPriority w:val="22"/>
    <w:qFormat/>
    <w:rsid w:val="00E1698A"/>
    <w:rPr>
      <w:b/>
      <w:bCs/>
      <w:color w:val="C45911" w:themeColor="accent2" w:themeShade="BF"/>
      <w:spacing w:val="5"/>
    </w:rPr>
  </w:style>
  <w:style w:type="character" w:styleId="nfasis">
    <w:name w:val="Emphasis"/>
    <w:uiPriority w:val="20"/>
    <w:qFormat/>
    <w:rsid w:val="00E1698A"/>
    <w:rPr>
      <w:caps/>
      <w:spacing w:val="5"/>
      <w:sz w:val="20"/>
      <w:szCs w:val="20"/>
    </w:rPr>
  </w:style>
  <w:style w:type="paragraph" w:styleId="Sinespaciado">
    <w:name w:val="No Spacing"/>
    <w:basedOn w:val="Normal"/>
    <w:link w:val="SinespaciadoCar"/>
    <w:uiPriority w:val="1"/>
    <w:qFormat/>
    <w:rsid w:val="00E1698A"/>
    <w:pPr>
      <w:spacing w:after="0" w:line="240" w:lineRule="auto"/>
    </w:pPr>
  </w:style>
  <w:style w:type="character" w:customStyle="1" w:styleId="SinespaciadoCar">
    <w:name w:val="Sin espaciado Car"/>
    <w:basedOn w:val="Fuentedeprrafopredeter"/>
    <w:link w:val="Sinespaciado"/>
    <w:uiPriority w:val="1"/>
    <w:rsid w:val="00E1698A"/>
  </w:style>
  <w:style w:type="paragraph" w:styleId="Cita">
    <w:name w:val="Quote"/>
    <w:basedOn w:val="Normal"/>
    <w:next w:val="Normal"/>
    <w:link w:val="CitaCar"/>
    <w:uiPriority w:val="29"/>
    <w:qFormat/>
    <w:rsid w:val="00034D6B"/>
    <w:pPr>
      <w:pBdr>
        <w:top w:val="single" w:sz="4" w:space="1" w:color="C00000" w:shadow="1"/>
        <w:left w:val="single" w:sz="4" w:space="7" w:color="C00000" w:shadow="1"/>
        <w:bottom w:val="single" w:sz="4" w:space="1" w:color="C00000" w:shadow="1"/>
        <w:right w:val="single" w:sz="4" w:space="4" w:color="C00000" w:shadow="1"/>
      </w:pBdr>
      <w:ind w:left="170"/>
    </w:pPr>
    <w:rPr>
      <w:iCs/>
      <w:color w:val="C00000"/>
    </w:rPr>
  </w:style>
  <w:style w:type="character" w:customStyle="1" w:styleId="CitaCar">
    <w:name w:val="Cita Car"/>
    <w:basedOn w:val="Fuentedeprrafopredeter"/>
    <w:link w:val="Cita"/>
    <w:uiPriority w:val="29"/>
    <w:rsid w:val="00034D6B"/>
    <w:rPr>
      <w:iCs/>
      <w:color w:val="C00000"/>
    </w:rPr>
  </w:style>
  <w:style w:type="paragraph" w:styleId="Citadestacada">
    <w:name w:val="Intense Quote"/>
    <w:basedOn w:val="Normal"/>
    <w:next w:val="Normal"/>
    <w:link w:val="CitadestacadaCar"/>
    <w:uiPriority w:val="30"/>
    <w:qFormat/>
    <w:rsid w:val="00E1698A"/>
    <w:pPr>
      <w:pBdr>
        <w:top w:val="dotted" w:sz="2" w:space="10" w:color="833C0B" w:themeColor="accent2" w:themeShade="80"/>
        <w:bottom w:val="dotted" w:sz="2" w:space="4" w:color="833C0B" w:themeColor="accent2" w:themeShade="80"/>
      </w:pBdr>
      <w:spacing w:before="160" w:line="300" w:lineRule="auto"/>
      <w:ind w:left="1440" w:right="1440"/>
    </w:pPr>
    <w:rPr>
      <w:caps/>
      <w:color w:val="823B0B" w:themeColor="accent2" w:themeShade="7F"/>
      <w:spacing w:val="5"/>
      <w:sz w:val="20"/>
      <w:szCs w:val="20"/>
    </w:rPr>
  </w:style>
  <w:style w:type="character" w:customStyle="1" w:styleId="CitadestacadaCar">
    <w:name w:val="Cita destacada Car"/>
    <w:basedOn w:val="Fuentedeprrafopredeter"/>
    <w:link w:val="Citadestacada"/>
    <w:uiPriority w:val="30"/>
    <w:rsid w:val="00E1698A"/>
    <w:rPr>
      <w:caps/>
      <w:color w:val="823B0B" w:themeColor="accent2" w:themeShade="7F"/>
      <w:spacing w:val="5"/>
      <w:sz w:val="20"/>
      <w:szCs w:val="20"/>
    </w:rPr>
  </w:style>
  <w:style w:type="character" w:styleId="nfasissutil">
    <w:name w:val="Subtle Emphasis"/>
    <w:uiPriority w:val="19"/>
    <w:qFormat/>
    <w:rsid w:val="00E1698A"/>
    <w:rPr>
      <w:i/>
      <w:iCs/>
    </w:rPr>
  </w:style>
  <w:style w:type="character" w:styleId="nfasisintenso">
    <w:name w:val="Intense Emphasis"/>
    <w:uiPriority w:val="21"/>
    <w:qFormat/>
    <w:rsid w:val="00E1698A"/>
    <w:rPr>
      <w:i/>
      <w:iCs/>
      <w:caps/>
      <w:spacing w:val="10"/>
      <w:sz w:val="20"/>
      <w:szCs w:val="20"/>
    </w:rPr>
  </w:style>
  <w:style w:type="character" w:styleId="Referenciasutil">
    <w:name w:val="Subtle Reference"/>
    <w:basedOn w:val="Fuentedeprrafopredeter"/>
    <w:uiPriority w:val="31"/>
    <w:qFormat/>
    <w:rsid w:val="00E1698A"/>
    <w:rPr>
      <w:rFonts w:asciiTheme="minorHAnsi" w:eastAsiaTheme="minorEastAsia" w:hAnsiTheme="minorHAnsi" w:cstheme="minorBidi"/>
      <w:i/>
      <w:iCs/>
      <w:color w:val="823B0B" w:themeColor="accent2" w:themeShade="7F"/>
    </w:rPr>
  </w:style>
  <w:style w:type="character" w:styleId="Referenciaintensa">
    <w:name w:val="Intense Reference"/>
    <w:uiPriority w:val="32"/>
    <w:qFormat/>
    <w:rsid w:val="00E1698A"/>
    <w:rPr>
      <w:rFonts w:asciiTheme="minorHAnsi" w:eastAsiaTheme="minorEastAsia" w:hAnsiTheme="minorHAnsi" w:cstheme="minorBidi"/>
      <w:b/>
      <w:bCs/>
      <w:i/>
      <w:iCs/>
      <w:color w:val="823B0B" w:themeColor="accent2" w:themeShade="7F"/>
    </w:rPr>
  </w:style>
  <w:style w:type="character" w:styleId="Ttulodellibro">
    <w:name w:val="Book Title"/>
    <w:uiPriority w:val="33"/>
    <w:qFormat/>
    <w:rsid w:val="00E1698A"/>
    <w:rPr>
      <w:caps/>
      <w:color w:val="823B0B" w:themeColor="accent2" w:themeShade="7F"/>
      <w:spacing w:val="5"/>
      <w:u w:color="823B0B" w:themeColor="accent2" w:themeShade="7F"/>
    </w:rPr>
  </w:style>
  <w:style w:type="paragraph" w:styleId="TtuloTDC">
    <w:name w:val="TOC Heading"/>
    <w:basedOn w:val="Ttulo1"/>
    <w:next w:val="Normal"/>
    <w:uiPriority w:val="39"/>
    <w:semiHidden/>
    <w:unhideWhenUsed/>
    <w:qFormat/>
    <w:rsid w:val="00E1698A"/>
    <w:pPr>
      <w:outlineLvl w:val="9"/>
    </w:pPr>
  </w:style>
  <w:style w:type="table" w:styleId="Tablaconcuadrcula">
    <w:name w:val="Table Grid"/>
    <w:basedOn w:val="Tablanormal"/>
    <w:uiPriority w:val="59"/>
    <w:rsid w:val="00205D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da">
    <w:name w:val="Celda"/>
    <w:basedOn w:val="Normal"/>
    <w:qFormat/>
    <w:rsid w:val="006D56B6"/>
    <w:pPr>
      <w:spacing w:after="0" w:line="240" w:lineRule="auto"/>
      <w:ind w:left="113" w:right="113"/>
      <w:mirrorIndents/>
    </w:pPr>
    <w:rPr>
      <w:rFonts w:cs="Times New Roman (Títulos en alf"/>
      <w:sz w:val="20"/>
    </w:rPr>
  </w:style>
  <w:style w:type="paragraph" w:styleId="Encabezado">
    <w:name w:val="header"/>
    <w:basedOn w:val="Normal"/>
    <w:link w:val="EncabezadoCar"/>
    <w:uiPriority w:val="99"/>
    <w:unhideWhenUsed/>
    <w:rsid w:val="00D56D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6D30"/>
  </w:style>
  <w:style w:type="paragraph" w:styleId="Piedepgina">
    <w:name w:val="footer"/>
    <w:basedOn w:val="Normal"/>
    <w:link w:val="PiedepginaCar"/>
    <w:uiPriority w:val="99"/>
    <w:unhideWhenUsed/>
    <w:rsid w:val="00D56D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6D30"/>
  </w:style>
  <w:style w:type="paragraph" w:styleId="Textodeglobo">
    <w:name w:val="Balloon Text"/>
    <w:basedOn w:val="Normal"/>
    <w:link w:val="TextodegloboCar"/>
    <w:uiPriority w:val="99"/>
    <w:semiHidden/>
    <w:unhideWhenUsed/>
    <w:rsid w:val="002B5D2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5D2F"/>
    <w:rPr>
      <w:rFonts w:ascii="Tahoma" w:hAnsi="Tahoma" w:cs="Tahoma"/>
      <w:sz w:val="16"/>
      <w:szCs w:val="16"/>
    </w:rPr>
  </w:style>
  <w:style w:type="character" w:styleId="Hipervnculo">
    <w:name w:val="Hyperlink"/>
    <w:basedOn w:val="Fuentedeprrafopredeter"/>
    <w:uiPriority w:val="99"/>
    <w:unhideWhenUsed/>
    <w:rsid w:val="00EB3274"/>
    <w:rPr>
      <w:color w:val="0563C1" w:themeColor="hyperlink"/>
      <w:u w:val="single"/>
    </w:rPr>
  </w:style>
  <w:style w:type="character" w:styleId="Hipervnculovisitado">
    <w:name w:val="FollowedHyperlink"/>
    <w:basedOn w:val="Fuentedeprrafopredeter"/>
    <w:uiPriority w:val="99"/>
    <w:semiHidden/>
    <w:unhideWhenUsed/>
    <w:rsid w:val="00AC2C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32930">
      <w:bodyDiv w:val="1"/>
      <w:marLeft w:val="0"/>
      <w:marRight w:val="0"/>
      <w:marTop w:val="0"/>
      <w:marBottom w:val="0"/>
      <w:divBdr>
        <w:top w:val="none" w:sz="0" w:space="0" w:color="auto"/>
        <w:left w:val="none" w:sz="0" w:space="0" w:color="auto"/>
        <w:bottom w:val="none" w:sz="0" w:space="0" w:color="auto"/>
        <w:right w:val="none" w:sz="0" w:space="0" w:color="auto"/>
      </w:divBdr>
    </w:div>
    <w:div w:id="533276271">
      <w:bodyDiv w:val="1"/>
      <w:marLeft w:val="0"/>
      <w:marRight w:val="0"/>
      <w:marTop w:val="0"/>
      <w:marBottom w:val="0"/>
      <w:divBdr>
        <w:top w:val="none" w:sz="0" w:space="0" w:color="auto"/>
        <w:left w:val="none" w:sz="0" w:space="0" w:color="auto"/>
        <w:bottom w:val="none" w:sz="0" w:space="0" w:color="auto"/>
        <w:right w:val="none" w:sz="0" w:space="0" w:color="auto"/>
      </w:divBdr>
      <w:divsChild>
        <w:div w:id="163206686">
          <w:blockQuote w:val="1"/>
          <w:marLeft w:val="720"/>
          <w:marRight w:val="720"/>
          <w:marTop w:val="240"/>
          <w:marBottom w:val="240"/>
          <w:divBdr>
            <w:top w:val="none" w:sz="0" w:space="0" w:color="auto"/>
            <w:left w:val="none" w:sz="0" w:space="0" w:color="auto"/>
            <w:bottom w:val="none" w:sz="0" w:space="0" w:color="auto"/>
            <w:right w:val="none" w:sz="0" w:space="0" w:color="auto"/>
          </w:divBdr>
        </w:div>
      </w:divsChild>
    </w:div>
    <w:div w:id="1774745956">
      <w:bodyDiv w:val="1"/>
      <w:marLeft w:val="0"/>
      <w:marRight w:val="0"/>
      <w:marTop w:val="0"/>
      <w:marBottom w:val="0"/>
      <w:divBdr>
        <w:top w:val="none" w:sz="0" w:space="0" w:color="auto"/>
        <w:left w:val="none" w:sz="0" w:space="0" w:color="auto"/>
        <w:bottom w:val="none" w:sz="0" w:space="0" w:color="auto"/>
        <w:right w:val="none" w:sz="0" w:space="0" w:color="auto"/>
      </w:divBdr>
    </w:div>
    <w:div w:id="1856460469">
      <w:bodyDiv w:val="1"/>
      <w:marLeft w:val="0"/>
      <w:marRight w:val="0"/>
      <w:marTop w:val="0"/>
      <w:marBottom w:val="0"/>
      <w:divBdr>
        <w:top w:val="none" w:sz="0" w:space="0" w:color="auto"/>
        <w:left w:val="none" w:sz="0" w:space="0" w:color="auto"/>
        <w:bottom w:val="none" w:sz="0" w:space="0" w:color="auto"/>
        <w:right w:val="none" w:sz="0" w:space="0" w:color="auto"/>
      </w:divBdr>
    </w:div>
    <w:div w:id="2000889225">
      <w:bodyDiv w:val="1"/>
      <w:marLeft w:val="0"/>
      <w:marRight w:val="0"/>
      <w:marTop w:val="0"/>
      <w:marBottom w:val="0"/>
      <w:divBdr>
        <w:top w:val="none" w:sz="0" w:space="0" w:color="auto"/>
        <w:left w:val="none" w:sz="0" w:space="0" w:color="auto"/>
        <w:bottom w:val="none" w:sz="0" w:space="0" w:color="auto"/>
        <w:right w:val="none" w:sz="0" w:space="0" w:color="auto"/>
      </w:divBdr>
    </w:div>
    <w:div w:id="214453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7D3P2KLFdCQ"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9BD0E-3BFD-4736-BA7D-6258FDB0B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1983</Words>
  <Characters>10912</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Moreno Ramiro</dc:creator>
  <cp:lastModifiedBy>Fernando Moreno Ramiro</cp:lastModifiedBy>
  <cp:revision>4</cp:revision>
  <cp:lastPrinted>2020-12-29T10:21:00Z</cp:lastPrinted>
  <dcterms:created xsi:type="dcterms:W3CDTF">2020-12-29T10:20:00Z</dcterms:created>
  <dcterms:modified xsi:type="dcterms:W3CDTF">2020-12-29T10:21:00Z</dcterms:modified>
</cp:coreProperties>
</file>