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75284" w14:textId="77777777" w:rsidR="00D56D30" w:rsidRPr="00A52B96" w:rsidRDefault="00A52B96" w:rsidP="00D56D30">
      <w:pPr>
        <w:rPr>
          <w:rFonts w:ascii="Times New Roman" w:eastAsia="Times New Roman" w:hAnsi="Times New Roman" w:cs="Times New Roman"/>
          <w:sz w:val="24"/>
          <w:szCs w:val="24"/>
          <w:lang w:eastAsia="es-ES_tradnl"/>
        </w:rPr>
      </w:pPr>
      <w:r w:rsidRPr="00A52B96">
        <w:rPr>
          <w:rFonts w:ascii="Times New Roman" w:eastAsia="Times New Roman" w:hAnsi="Times New Roman" w:cs="Times New Roman"/>
          <w:noProof/>
          <w:sz w:val="24"/>
          <w:szCs w:val="24"/>
          <w:lang w:eastAsia="es-ES"/>
        </w:rPr>
        <w:drawing>
          <wp:anchor distT="0" distB="0" distL="114300" distR="114300" simplePos="0" relativeHeight="251661312" behindDoc="0" locked="0" layoutInCell="1" allowOverlap="1" wp14:anchorId="400475C8" wp14:editId="06273DD8">
            <wp:simplePos x="0" y="0"/>
            <wp:positionH relativeFrom="margin">
              <wp:posOffset>37465</wp:posOffset>
            </wp:positionH>
            <wp:positionV relativeFrom="margin">
              <wp:posOffset>-525780</wp:posOffset>
            </wp:positionV>
            <wp:extent cx="546100" cy="665480"/>
            <wp:effectExtent l="0" t="0" r="0" b="0"/>
            <wp:wrapSquare wrapText="bothSides"/>
            <wp:docPr id="9" name="Imagen 9" descr="Denominación y Signos | Cofradía de Estudiantes - Verit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nominación y Signos | Cofradía de Estudiantes - Verita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100" cy="665480"/>
                    </a:xfrm>
                    <a:prstGeom prst="rect">
                      <a:avLst/>
                    </a:prstGeom>
                    <a:noFill/>
                    <a:ln>
                      <a:noFill/>
                    </a:ln>
                  </pic:spPr>
                </pic:pic>
              </a:graphicData>
            </a:graphic>
          </wp:anchor>
        </w:drawing>
      </w:r>
      <w:r>
        <w:rPr>
          <w:noProof/>
          <w:lang w:eastAsia="es-ES"/>
        </w:rPr>
        <w:drawing>
          <wp:anchor distT="0" distB="0" distL="114300" distR="114300" simplePos="0" relativeHeight="251660288" behindDoc="0" locked="0" layoutInCell="1" allowOverlap="1" wp14:anchorId="2A7C462F" wp14:editId="7C9D542F">
            <wp:simplePos x="0" y="0"/>
            <wp:positionH relativeFrom="margin">
              <wp:posOffset>3625215</wp:posOffset>
            </wp:positionH>
            <wp:positionV relativeFrom="margin">
              <wp:posOffset>-484505</wp:posOffset>
            </wp:positionV>
            <wp:extent cx="1963420" cy="463550"/>
            <wp:effectExtent l="0" t="0" r="5080" b="635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3420" cy="463550"/>
                    </a:xfrm>
                    <a:prstGeom prst="rect">
                      <a:avLst/>
                    </a:prstGeom>
                    <a:noFill/>
                    <a:ln>
                      <a:noFill/>
                    </a:ln>
                  </pic:spPr>
                </pic:pic>
              </a:graphicData>
            </a:graphic>
          </wp:anchor>
        </w:drawing>
      </w:r>
      <w:r w:rsidR="00BC6E95" w:rsidRPr="00A52B96">
        <w:rPr>
          <w:rFonts w:ascii="Times New Roman" w:eastAsia="Times New Roman" w:hAnsi="Times New Roman" w:cs="Times New Roman"/>
          <w:sz w:val="24"/>
          <w:szCs w:val="24"/>
          <w:lang w:eastAsia="es-ES_tradnl"/>
        </w:rPr>
        <w:fldChar w:fldCharType="begin"/>
      </w:r>
      <w:r w:rsidRPr="00A52B96">
        <w:rPr>
          <w:rFonts w:ascii="Times New Roman" w:eastAsia="Times New Roman" w:hAnsi="Times New Roman" w:cs="Times New Roman"/>
          <w:sz w:val="24"/>
          <w:szCs w:val="24"/>
          <w:lang w:eastAsia="es-ES_tradnl"/>
        </w:rPr>
        <w:instrText xml:space="preserve"> INCLUDEPICTURE "https://cofradiadeestudiantes.com/wp-content/uploads/2018/11/escudo-signos.png" \* MERGEFORMATINET </w:instrText>
      </w:r>
      <w:r w:rsidR="00BC6E95" w:rsidRPr="00A52B96">
        <w:rPr>
          <w:rFonts w:ascii="Times New Roman" w:eastAsia="Times New Roman" w:hAnsi="Times New Roman" w:cs="Times New Roman"/>
          <w:sz w:val="24"/>
          <w:szCs w:val="24"/>
          <w:lang w:eastAsia="es-ES_tradnl"/>
        </w:rPr>
        <w:fldChar w:fldCharType="end"/>
      </w:r>
    </w:p>
    <w:p w14:paraId="04A5602F" w14:textId="77777777" w:rsidR="00E1698A" w:rsidRDefault="00BC6E95" w:rsidP="005853C4">
      <w:pPr>
        <w:pStyle w:val="Ttulo"/>
        <w:pBdr>
          <w:bottom w:val="dotted" w:sz="2" w:space="7" w:color="833C0B" w:themeColor="accent2" w:themeShade="80"/>
        </w:pBdr>
      </w:pPr>
      <w:r>
        <w:fldChar w:fldCharType="begin"/>
      </w:r>
      <w:r w:rsidR="00D56D30">
        <w:instrText xml:space="preserve"> INCLUDEPICTURE "https://catequesisfamiliar.net/wp-content/uploads/2016/10/logo-cat-fam.png" \* MERGEFORMATINET </w:instrText>
      </w:r>
      <w:r>
        <w:fldChar w:fldCharType="end"/>
      </w:r>
      <w:r w:rsidR="00E1698A">
        <w:t xml:space="preserve">Boletín CF </w:t>
      </w:r>
      <w:r w:rsidR="00E1698A">
        <w:rPr>
          <w:rFonts w:ascii="Calibri Light" w:hAnsi="Calibri Light" w:cs="Calibri Light"/>
        </w:rPr>
        <w:t>•</w:t>
      </w:r>
      <w:r w:rsidR="00E1698A">
        <w:t xml:space="preserve"> Encuentro</w:t>
      </w:r>
      <w:r w:rsidR="007D3BED">
        <w:t xml:space="preserve"> </w:t>
      </w:r>
      <w:r w:rsidR="00E1698A">
        <w:t>n.</w:t>
      </w:r>
      <w:r w:rsidR="0005059F">
        <w:t>1</w:t>
      </w:r>
      <w:r w:rsidR="00EC3C2C">
        <w:t>6</w:t>
      </w:r>
      <w:r w:rsidR="007D3BED">
        <w:t xml:space="preserve">  </w:t>
      </w:r>
      <w:r w:rsidR="00812D56">
        <w:t xml:space="preserve">        </w:t>
      </w:r>
      <w:r w:rsidR="00E1698A">
        <w:rPr>
          <w:rFonts w:ascii="Calibri Light" w:hAnsi="Calibri Light" w:cs="Calibri Light"/>
        </w:rPr>
        <w:t>•</w:t>
      </w:r>
      <w:r w:rsidR="00E1698A">
        <w:t xml:space="preserve"> Temas </w:t>
      </w:r>
      <w:r w:rsidR="00EC3C2C">
        <w:t>42</w:t>
      </w:r>
      <w:r w:rsidR="00E1698A">
        <w:t>-</w:t>
      </w:r>
      <w:r w:rsidR="00EC3C2C">
        <w:t>44</w:t>
      </w:r>
    </w:p>
    <w:p w14:paraId="57679076" w14:textId="77777777" w:rsidR="00D96FB3" w:rsidRDefault="00E1698A" w:rsidP="00AB16DB">
      <w:pPr>
        <w:pStyle w:val="Ttulo1"/>
      </w:pPr>
      <w:r>
        <w:t>Bienvenida</w:t>
      </w:r>
    </w:p>
    <w:p w14:paraId="3B1DF135" w14:textId="77777777" w:rsidR="00D96FB3" w:rsidRDefault="00D96FB3" w:rsidP="00D96FB3">
      <w:pPr>
        <w:tabs>
          <w:tab w:val="left" w:pos="1540"/>
        </w:tabs>
        <w:sectPr w:rsidR="00D96FB3" w:rsidSect="00A52B96">
          <w:headerReference w:type="default" r:id="rId10"/>
          <w:pgSz w:w="11900" w:h="16840"/>
          <w:pgMar w:top="1417" w:right="1701" w:bottom="1417" w:left="1701" w:header="708" w:footer="708" w:gutter="0"/>
          <w:cols w:space="720"/>
          <w:titlePg/>
          <w:docGrid w:linePitch="360"/>
        </w:sectPr>
      </w:pPr>
    </w:p>
    <w:p w14:paraId="06BB5F24" w14:textId="77777777" w:rsidR="005853C4" w:rsidRPr="005853C4" w:rsidRDefault="005853C4" w:rsidP="005853C4">
      <w:pPr>
        <w:rPr>
          <w:bCs/>
        </w:rPr>
      </w:pPr>
      <w:r w:rsidRPr="005853C4">
        <w:rPr>
          <w:bCs/>
        </w:rPr>
        <w:t xml:space="preserve">Este Encuentro </w:t>
      </w:r>
      <w:r w:rsidR="00DE7FEE">
        <w:rPr>
          <w:bCs/>
        </w:rPr>
        <w:t>tratamos</w:t>
      </w:r>
      <w:r w:rsidRPr="005853C4">
        <w:rPr>
          <w:bCs/>
        </w:rPr>
        <w:t xml:space="preserve"> la preparación de la </w:t>
      </w:r>
      <w:r w:rsidRPr="005853C4">
        <w:rPr>
          <w:b/>
          <w:bCs/>
        </w:rPr>
        <w:t>Primera Comunión</w:t>
      </w:r>
      <w:r w:rsidR="00DE7FEE">
        <w:rPr>
          <w:bCs/>
        </w:rPr>
        <w:t xml:space="preserve">, </w:t>
      </w:r>
      <w:r w:rsidR="00DE7FEE" w:rsidRPr="00DE7FEE">
        <w:rPr>
          <w:bCs/>
          <w:color w:val="FF0000"/>
        </w:rPr>
        <w:t xml:space="preserve">si es el </w:t>
      </w:r>
      <w:r w:rsidR="00DE7FEE">
        <w:rPr>
          <w:bCs/>
          <w:color w:val="FF0000"/>
        </w:rPr>
        <w:t xml:space="preserve">caso  en </w:t>
      </w:r>
      <w:r w:rsidR="00DE7FEE" w:rsidRPr="00DE7FEE">
        <w:rPr>
          <w:bCs/>
          <w:color w:val="FF0000"/>
        </w:rPr>
        <w:t>e</w:t>
      </w:r>
      <w:r w:rsidR="00DE7FEE">
        <w:rPr>
          <w:bCs/>
          <w:color w:val="FF0000"/>
        </w:rPr>
        <w:t>l grupo.</w:t>
      </w:r>
      <w:r w:rsidR="00DE7FEE">
        <w:rPr>
          <w:bCs/>
        </w:rPr>
        <w:t xml:space="preserve"> Valoramos</w:t>
      </w:r>
      <w:r w:rsidRPr="005853C4">
        <w:rPr>
          <w:bCs/>
        </w:rPr>
        <w:t xml:space="preserve"> que los niños se preparen para su Primera Comunión, que es un hito decisivo en su formación y en su vida cristiana (ser amigo de Jesús viviendo los mandamientos,</w:t>
      </w:r>
      <w:r>
        <w:rPr>
          <w:bCs/>
        </w:rPr>
        <w:t xml:space="preserve"> las</w:t>
      </w:r>
      <w:r w:rsidRPr="005853C4">
        <w:rPr>
          <w:bCs/>
        </w:rPr>
        <w:t xml:space="preserve"> virtudes</w:t>
      </w:r>
      <w:r w:rsidR="00DE7FEE">
        <w:rPr>
          <w:bCs/>
        </w:rPr>
        <w:t>,</w:t>
      </w:r>
      <w:r w:rsidRPr="005853C4">
        <w:rPr>
          <w:bCs/>
        </w:rPr>
        <w:t xml:space="preserve"> con su ayuda en los Sacramentos y en la Iglesia, sobre todo la Eucaristía ), y que papá y mamá no se agobien con la celebración en el plano humano, social (bueno a veces es bueno que papá se agobie un poco más, si no está </w:t>
      </w:r>
      <w:r w:rsidR="00DE7FEE">
        <w:rPr>
          <w:bCs/>
        </w:rPr>
        <w:t>"</w:t>
      </w:r>
      <w:r w:rsidRPr="005853C4">
        <w:rPr>
          <w:bCs/>
        </w:rPr>
        <w:t>dando el callo</w:t>
      </w:r>
      <w:r w:rsidR="00DE7FEE">
        <w:rPr>
          <w:bCs/>
        </w:rPr>
        <w:t>"</w:t>
      </w:r>
      <w:r w:rsidRPr="005853C4">
        <w:rPr>
          <w:bCs/>
        </w:rPr>
        <w:t xml:space="preserve">, y que </w:t>
      </w:r>
      <w:proofErr w:type="spellStart"/>
      <w:r w:rsidRPr="005853C4">
        <w:rPr>
          <w:bCs/>
          <w:i/>
        </w:rPr>
        <w:t>desagobie</w:t>
      </w:r>
      <w:proofErr w:type="spellEnd"/>
      <w:r w:rsidRPr="005853C4">
        <w:rPr>
          <w:bCs/>
        </w:rPr>
        <w:t xml:space="preserve"> a mamá ayudándole en las muchas tareas que hay que hacer) para que </w:t>
      </w:r>
      <w:r w:rsidRPr="00DE7FEE">
        <w:rPr>
          <w:bCs/>
          <w:i/>
        </w:rPr>
        <w:t>todos nos centremos en lo importante.</w:t>
      </w:r>
    </w:p>
    <w:p w14:paraId="5D3D963C" w14:textId="77777777" w:rsidR="005853C4" w:rsidRDefault="005853C4" w:rsidP="005853C4">
      <w:r w:rsidRPr="00C113E9">
        <w:t xml:space="preserve">La preparación para recibir </w:t>
      </w:r>
      <w:r>
        <w:t>al Señor en el</w:t>
      </w:r>
      <w:r w:rsidRPr="00C113E9">
        <w:t xml:space="preserve"> </w:t>
      </w:r>
      <w:r>
        <w:t>S</w:t>
      </w:r>
      <w:r w:rsidRPr="00C113E9">
        <w:t xml:space="preserve">acramento </w:t>
      </w:r>
      <w:r>
        <w:t xml:space="preserve">de la Eucaristía </w:t>
      </w:r>
      <w:r w:rsidR="00DE7FEE">
        <w:t>nos ayudará a</w:t>
      </w:r>
      <w:r w:rsidRPr="00C113E9">
        <w:t xml:space="preserve"> apreciar mejor el regalo que recibimos. Nuestro agradecimiento por recibirle, por su cercanía, tiene que ser muy grande. Su </w:t>
      </w:r>
      <w:r w:rsidR="00DE7FEE">
        <w:t>proximidad</w:t>
      </w:r>
      <w:r w:rsidRPr="00C113E9">
        <w:t xml:space="preserve"> e intimidad nos llevará a pedirle muchas cosas. </w:t>
      </w:r>
    </w:p>
    <w:p w14:paraId="1EB95171" w14:textId="77777777" w:rsidR="00062454" w:rsidRDefault="00062454" w:rsidP="00062454">
      <w:pPr>
        <w:pStyle w:val="Ttulo2"/>
      </w:pPr>
      <w:r>
        <w:t>Antes del encuentro</w:t>
      </w:r>
    </w:p>
    <w:p w14:paraId="46762721" w14:textId="77777777" w:rsidR="00062454" w:rsidRDefault="00062454" w:rsidP="00062454">
      <w:r>
        <w:t>Antes de acudir al encuentro te pedimos dos sencillas tareas:</w:t>
      </w:r>
    </w:p>
    <w:p w14:paraId="3DC7F6FA" w14:textId="77777777" w:rsidR="00062454" w:rsidRDefault="00062454" w:rsidP="00062454">
      <w:pPr>
        <w:pStyle w:val="Prrafodelista"/>
        <w:numPr>
          <w:ilvl w:val="0"/>
          <w:numId w:val="17"/>
        </w:numPr>
      </w:pPr>
      <w:r>
        <w:t xml:space="preserve">Piensa en </w:t>
      </w:r>
      <w:r w:rsidRPr="000F576A">
        <w:rPr>
          <w:rStyle w:val="Textoennegrita"/>
        </w:rPr>
        <w:t>alguna anécdota</w:t>
      </w:r>
      <w:r>
        <w:t xml:space="preserve">, suceso o experiencia  que te parezca divertida, interesante o emocionante, y  que haya tenido lugar </w:t>
      </w:r>
      <w:r w:rsidRPr="000F576A">
        <w:rPr>
          <w:rStyle w:val="Textoennegrita"/>
        </w:rPr>
        <w:t>mientras avanzabas con tus hijos en esta tarea</w:t>
      </w:r>
      <w:r>
        <w:t>: al hacer juntos el Cuaderno, al empezar a vivir alguna costumbre cristiana en el hogar o en la parroquia, al explicar este programa a amigos.</w:t>
      </w:r>
    </w:p>
    <w:p w14:paraId="3B5AB46E" w14:textId="77777777" w:rsidR="00062454" w:rsidRDefault="00062454" w:rsidP="00062454">
      <w:pPr>
        <w:pStyle w:val="Prrafodelista"/>
        <w:numPr>
          <w:ilvl w:val="0"/>
          <w:numId w:val="17"/>
        </w:numPr>
      </w:pPr>
      <w:r>
        <w:t xml:space="preserve">Prepárate para </w:t>
      </w:r>
      <w:r w:rsidRPr="000F576A">
        <w:rPr>
          <w:rStyle w:val="Textoennegrita"/>
        </w:rPr>
        <w:t xml:space="preserve">contarla brevemente </w:t>
      </w:r>
      <w:r>
        <w:t>a los demás padres del encuentro. Seguro que les das un empujoncito para animarles a seguir avanzando.</w:t>
      </w:r>
    </w:p>
    <w:p w14:paraId="21C8B11C" w14:textId="77777777" w:rsidR="00D96FB3" w:rsidRDefault="00D96FB3" w:rsidP="00062454">
      <w:pPr>
        <w:sectPr w:rsidR="00D96FB3" w:rsidSect="00D96FB3">
          <w:type w:val="continuous"/>
          <w:pgSz w:w="11900" w:h="16840"/>
          <w:pgMar w:top="1417" w:right="1701" w:bottom="1417" w:left="1701" w:header="708" w:footer="708" w:gutter="0"/>
          <w:cols w:num="2" w:space="720"/>
          <w:titlePg/>
          <w:docGrid w:linePitch="360"/>
        </w:sectPr>
      </w:pPr>
    </w:p>
    <w:p w14:paraId="2B3F4E26" w14:textId="77777777" w:rsidR="00DF6D88" w:rsidRDefault="00DF6D88" w:rsidP="00DF6D88">
      <w:pPr>
        <w:pStyle w:val="Ttulo2"/>
      </w:pPr>
      <w:r>
        <w:t xml:space="preserve">Actividad 1. recapitulación del anterior encuentro </w:t>
      </w:r>
      <w:r w:rsidRPr="000100DE">
        <w:rPr>
          <w:i/>
          <w:iCs/>
        </w:rPr>
        <w:t>(</w:t>
      </w:r>
      <w:r>
        <w:rPr>
          <w:i/>
          <w:iCs/>
        </w:rPr>
        <w:t>10</w:t>
      </w:r>
      <w:r w:rsidRPr="000100DE">
        <w:rPr>
          <w:i/>
          <w:iCs/>
        </w:rPr>
        <w:t xml:space="preserve"> minutos)</w:t>
      </w:r>
    </w:p>
    <w:p w14:paraId="36A5CC84" w14:textId="77777777" w:rsidR="0043168A" w:rsidRDefault="0043168A" w:rsidP="0043168A">
      <w:pPr>
        <w:pStyle w:val="Prrafodelista"/>
        <w:numPr>
          <w:ilvl w:val="0"/>
          <w:numId w:val="14"/>
        </w:numPr>
      </w:pPr>
      <w:r w:rsidRPr="003725B2">
        <w:rPr>
          <w:rStyle w:val="Textoennegrita"/>
        </w:rPr>
        <w:t>Repaso de lo más importante</w:t>
      </w:r>
      <w:r>
        <w:t xml:space="preserve">, recalcando lo que el grupo necesite más. </w:t>
      </w:r>
    </w:p>
    <w:p w14:paraId="11A3AD16" w14:textId="77777777" w:rsidR="0043168A" w:rsidRDefault="0043168A" w:rsidP="0043168A">
      <w:pPr>
        <w:pStyle w:val="Prrafodelista"/>
        <w:numPr>
          <w:ilvl w:val="0"/>
          <w:numId w:val="14"/>
        </w:numPr>
      </w:pPr>
      <w:r>
        <w:t xml:space="preserve">Comentar los resultados de las </w:t>
      </w:r>
      <w:r w:rsidRPr="003725B2">
        <w:rPr>
          <w:rStyle w:val="Textoennegrita"/>
        </w:rPr>
        <w:t>encuestas de satisfacción</w:t>
      </w:r>
      <w:r>
        <w:t xml:space="preserve"> del encuentro anterior y cómo incorporar las </w:t>
      </w:r>
      <w:r w:rsidRPr="003725B2">
        <w:rPr>
          <w:rStyle w:val="Textoennegrita"/>
        </w:rPr>
        <w:t>sugerencias</w:t>
      </w:r>
      <w:r>
        <w:t xml:space="preserve"> en los próximos encuentros.</w:t>
      </w:r>
    </w:p>
    <w:p w14:paraId="4F33E342" w14:textId="77777777" w:rsidR="0043168A" w:rsidRPr="0043168A" w:rsidRDefault="0043168A" w:rsidP="0043168A">
      <w:pPr>
        <w:rPr>
          <w:color w:val="FF0000"/>
        </w:rPr>
      </w:pPr>
      <w:r w:rsidRPr="0043168A">
        <w:rPr>
          <w:color w:val="FF0000"/>
        </w:rPr>
        <w:t>La elabora cada catequista, teniendo en cuenta lo que se hizo en el encuentro anterior y los resultados de la encuesta de satisfacción entregadas por los asistentes.</w:t>
      </w:r>
    </w:p>
    <w:p w14:paraId="14A232A5" w14:textId="77777777" w:rsidR="00EC3C2C" w:rsidRPr="00E75486" w:rsidRDefault="00EC3C2C" w:rsidP="00EC3C2C">
      <w:pPr>
        <w:pStyle w:val="Ttulo2"/>
      </w:pPr>
      <w:r w:rsidRPr="00E75486">
        <w:t>Actividad 2</w:t>
      </w:r>
      <w:r>
        <w:t xml:space="preserve">. </w:t>
      </w:r>
      <w:r w:rsidR="006E2770">
        <w:rPr>
          <w:rFonts w:eastAsia="Times New Roman"/>
          <w:color w:val="auto"/>
        </w:rPr>
        <w:t>la primera comunión</w:t>
      </w:r>
      <w:r w:rsidRPr="0052594F">
        <w:rPr>
          <w:rFonts w:eastAsia="Times New Roman"/>
          <w:color w:val="auto"/>
        </w:rPr>
        <w:t xml:space="preserve"> (</w:t>
      </w:r>
      <w:r w:rsidR="005853C4">
        <w:rPr>
          <w:rFonts w:eastAsia="Times New Roman"/>
          <w:color w:val="auto"/>
        </w:rPr>
        <w:t>30</w:t>
      </w:r>
      <w:r w:rsidRPr="0052594F">
        <w:rPr>
          <w:rFonts w:eastAsia="Times New Roman"/>
          <w:color w:val="auto"/>
        </w:rPr>
        <w:t xml:space="preserve"> MINUTOS)</w:t>
      </w:r>
      <w:r w:rsidRPr="00DF6D88">
        <w:t xml:space="preserve"> </w:t>
      </w:r>
    </w:p>
    <w:p w14:paraId="2D7DAB59" w14:textId="77777777" w:rsidR="005853C4" w:rsidRPr="005853C4" w:rsidRDefault="005853C4" w:rsidP="005853C4">
      <w:pPr>
        <w:pStyle w:val="Prrafodelista"/>
        <w:numPr>
          <w:ilvl w:val="0"/>
          <w:numId w:val="14"/>
        </w:numPr>
      </w:pPr>
      <w:r w:rsidRPr="005853C4">
        <w:t xml:space="preserve">Primera tarea: 20 minutos lectura y comentario de dos documentos./ </w:t>
      </w:r>
      <w:r>
        <w:t xml:space="preserve">Puesta en </w:t>
      </w:r>
      <w:r w:rsidRPr="005853C4">
        <w:t>comunicar las conclusiones de los grupos</w:t>
      </w:r>
    </w:p>
    <w:p w14:paraId="49235324" w14:textId="77777777" w:rsidR="005853C4" w:rsidRDefault="005853C4" w:rsidP="005853C4">
      <w:pPr>
        <w:pStyle w:val="Sinespaciado"/>
        <w:rPr>
          <w:sz w:val="28"/>
          <w:szCs w:val="28"/>
        </w:rPr>
      </w:pPr>
    </w:p>
    <w:p w14:paraId="6B3975CD" w14:textId="77777777" w:rsidR="005853C4" w:rsidRPr="005853C4" w:rsidRDefault="005853C4" w:rsidP="005853C4">
      <w:pPr>
        <w:ind w:left="360"/>
      </w:pPr>
      <w:r w:rsidRPr="005853C4">
        <w:t>Vamos a empezar comentando dos pequeños artículos de una revista familiar, que presentan dos miradas similares y complementaria hacia la Primera Comunión de los hijos. Unos grupos harán el DOC 1 y otros el 2.</w:t>
      </w:r>
    </w:p>
    <w:p w14:paraId="16691EA1" w14:textId="77777777" w:rsidR="005853C4" w:rsidRDefault="005853C4" w:rsidP="005853C4">
      <w:pPr>
        <w:pStyle w:val="Sinespaciado"/>
        <w:rPr>
          <w:sz w:val="28"/>
          <w:szCs w:val="28"/>
        </w:rPr>
      </w:pPr>
    </w:p>
    <w:p w14:paraId="59C8C25B" w14:textId="77777777" w:rsidR="005853C4" w:rsidRDefault="005853C4" w:rsidP="005853C4">
      <w:pPr>
        <w:pStyle w:val="Sinespaciado"/>
        <w:jc w:val="center"/>
        <w:rPr>
          <w:sz w:val="28"/>
          <w:szCs w:val="28"/>
        </w:rPr>
      </w:pPr>
      <w:r>
        <w:rPr>
          <w:noProof/>
          <w:sz w:val="28"/>
          <w:szCs w:val="28"/>
          <w:lang w:eastAsia="es-ES"/>
        </w:rPr>
        <w:drawing>
          <wp:inline distT="0" distB="0" distL="0" distR="0" wp14:anchorId="3AB38A7B" wp14:editId="08F6E7A7">
            <wp:extent cx="3495675" cy="2386985"/>
            <wp:effectExtent l="0" t="0" r="0" b="635"/>
            <wp:docPr id="7" name="Imagen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
                      <a:hlinkClick r:id="rId11"/>
                    </pic:cNvPr>
                    <pic:cNvPicPr>
                      <a:picLocks noChangeAspect="1" noChangeArrowheads="1"/>
                    </pic:cNvPicPr>
                  </pic:nvPicPr>
                  <pic:blipFill>
                    <a:blip r:embed="rId12"/>
                    <a:srcRect/>
                    <a:stretch>
                      <a:fillRect/>
                    </a:stretch>
                  </pic:blipFill>
                  <pic:spPr bwMode="auto">
                    <a:xfrm>
                      <a:off x="0" y="0"/>
                      <a:ext cx="3504349" cy="2392908"/>
                    </a:xfrm>
                    <a:prstGeom prst="rect">
                      <a:avLst/>
                    </a:prstGeom>
                    <a:noFill/>
                    <a:ln w="9525">
                      <a:noFill/>
                      <a:miter lim="800000"/>
                      <a:headEnd/>
                      <a:tailEnd/>
                    </a:ln>
                  </pic:spPr>
                </pic:pic>
              </a:graphicData>
            </a:graphic>
          </wp:inline>
        </w:drawing>
      </w:r>
    </w:p>
    <w:p w14:paraId="05D4FBEC" w14:textId="77777777" w:rsidR="005853C4" w:rsidRDefault="005853C4" w:rsidP="005853C4">
      <w:pPr>
        <w:pStyle w:val="Sinespaciado"/>
        <w:rPr>
          <w:sz w:val="28"/>
          <w:szCs w:val="28"/>
        </w:rPr>
      </w:pPr>
    </w:p>
    <w:p w14:paraId="56D13E90" w14:textId="77777777" w:rsidR="005853C4" w:rsidRDefault="005853C4" w:rsidP="005853C4">
      <w:pPr>
        <w:pStyle w:val="Sinespaciado"/>
        <w:rPr>
          <w:sz w:val="28"/>
          <w:szCs w:val="28"/>
        </w:rPr>
      </w:pPr>
      <w:r>
        <w:rPr>
          <w:sz w:val="28"/>
          <w:szCs w:val="28"/>
        </w:rPr>
        <w:t xml:space="preserve">Las comentaremos en pequeños grupos, siguiendo un modo de trabajo similar al de los casos: </w:t>
      </w:r>
    </w:p>
    <w:p w14:paraId="3459EC23" w14:textId="77777777" w:rsidR="005853C4" w:rsidRDefault="005853C4" w:rsidP="005853C4">
      <w:pPr>
        <w:pStyle w:val="Sinespaciado"/>
        <w:rPr>
          <w:sz w:val="28"/>
          <w:szCs w:val="28"/>
        </w:rPr>
      </w:pPr>
    </w:p>
    <w:p w14:paraId="78C4BBAD" w14:textId="77777777" w:rsidR="005853C4" w:rsidRDefault="005853C4" w:rsidP="005853C4">
      <w:pPr>
        <w:pStyle w:val="Sinespaciado"/>
        <w:shd w:val="clear" w:color="auto" w:fill="D9E2F3" w:themeFill="accent1" w:themeFillTint="33"/>
        <w:ind w:left="284"/>
        <w:rPr>
          <w:sz w:val="28"/>
          <w:szCs w:val="28"/>
        </w:rPr>
      </w:pPr>
      <w:r>
        <w:rPr>
          <w:sz w:val="28"/>
          <w:szCs w:val="28"/>
        </w:rPr>
        <w:t xml:space="preserve">- Cada participante lee en silencio el documento. </w:t>
      </w:r>
    </w:p>
    <w:p w14:paraId="2E60C832" w14:textId="77777777" w:rsidR="005853C4" w:rsidRDefault="005853C4" w:rsidP="005853C4">
      <w:pPr>
        <w:pStyle w:val="Sinespaciado"/>
        <w:shd w:val="clear" w:color="auto" w:fill="D9E2F3" w:themeFill="accent1" w:themeFillTint="33"/>
        <w:ind w:left="284"/>
        <w:rPr>
          <w:sz w:val="28"/>
          <w:szCs w:val="28"/>
        </w:rPr>
      </w:pPr>
      <w:r>
        <w:rPr>
          <w:sz w:val="28"/>
          <w:szCs w:val="28"/>
        </w:rPr>
        <w:t>- Mientras lee puede subrayar ideas, frases, que le llaman la atención, porque:</w:t>
      </w:r>
    </w:p>
    <w:p w14:paraId="51ECF2D1" w14:textId="77777777" w:rsidR="005853C4" w:rsidRDefault="005853C4" w:rsidP="005853C4">
      <w:pPr>
        <w:pStyle w:val="Sinespaciado"/>
        <w:numPr>
          <w:ilvl w:val="0"/>
          <w:numId w:val="19"/>
        </w:numPr>
        <w:shd w:val="clear" w:color="auto" w:fill="D9E2F3" w:themeFill="accent1" w:themeFillTint="33"/>
        <w:ind w:left="284" w:firstLine="0"/>
        <w:rPr>
          <w:sz w:val="28"/>
          <w:szCs w:val="28"/>
        </w:rPr>
      </w:pPr>
      <w:r>
        <w:rPr>
          <w:sz w:val="28"/>
          <w:szCs w:val="28"/>
        </w:rPr>
        <w:t>recogen, más o menos nuestra manera de enfocar la situación.</w:t>
      </w:r>
    </w:p>
    <w:p w14:paraId="0A2C0ECD" w14:textId="77777777" w:rsidR="005853C4" w:rsidRDefault="005853C4" w:rsidP="005853C4">
      <w:pPr>
        <w:pStyle w:val="Sinespaciado"/>
        <w:numPr>
          <w:ilvl w:val="0"/>
          <w:numId w:val="19"/>
        </w:numPr>
        <w:shd w:val="clear" w:color="auto" w:fill="D9E2F3" w:themeFill="accent1" w:themeFillTint="33"/>
        <w:ind w:left="284" w:firstLine="0"/>
        <w:rPr>
          <w:sz w:val="28"/>
          <w:szCs w:val="28"/>
        </w:rPr>
      </w:pPr>
      <w:r>
        <w:rPr>
          <w:sz w:val="28"/>
          <w:szCs w:val="28"/>
        </w:rPr>
        <w:t xml:space="preserve">nos parece bien pensar o actuar así. </w:t>
      </w:r>
    </w:p>
    <w:p w14:paraId="57407DE7" w14:textId="77777777" w:rsidR="005853C4" w:rsidRDefault="005853C4" w:rsidP="005853C4">
      <w:pPr>
        <w:pStyle w:val="Sinespaciado"/>
        <w:numPr>
          <w:ilvl w:val="0"/>
          <w:numId w:val="19"/>
        </w:numPr>
        <w:shd w:val="clear" w:color="auto" w:fill="D9E2F3" w:themeFill="accent1" w:themeFillTint="33"/>
        <w:ind w:left="284" w:firstLine="0"/>
        <w:rPr>
          <w:sz w:val="28"/>
          <w:szCs w:val="28"/>
        </w:rPr>
      </w:pPr>
      <w:r>
        <w:rPr>
          <w:sz w:val="28"/>
          <w:szCs w:val="28"/>
        </w:rPr>
        <w:t>nos parece que se debería enfocar de otra manera.</w:t>
      </w:r>
    </w:p>
    <w:p w14:paraId="602ADFEE" w14:textId="77777777" w:rsidR="005853C4" w:rsidRDefault="005853C4" w:rsidP="005853C4">
      <w:pPr>
        <w:pStyle w:val="Sinespaciado"/>
        <w:shd w:val="clear" w:color="auto" w:fill="D9E2F3" w:themeFill="accent1" w:themeFillTint="33"/>
        <w:ind w:left="284"/>
        <w:rPr>
          <w:sz w:val="28"/>
          <w:szCs w:val="28"/>
        </w:rPr>
      </w:pPr>
    </w:p>
    <w:p w14:paraId="67DDA592" w14:textId="77777777" w:rsidR="005853C4" w:rsidRDefault="005853C4" w:rsidP="005853C4">
      <w:pPr>
        <w:pStyle w:val="Sinespaciado"/>
        <w:shd w:val="clear" w:color="auto" w:fill="D9E2F3" w:themeFill="accent1" w:themeFillTint="33"/>
        <w:ind w:left="284"/>
        <w:rPr>
          <w:sz w:val="28"/>
          <w:szCs w:val="28"/>
        </w:rPr>
      </w:pPr>
      <w:r>
        <w:rPr>
          <w:sz w:val="28"/>
          <w:szCs w:val="28"/>
        </w:rPr>
        <w:t xml:space="preserve">- También podemos </w:t>
      </w:r>
      <w:r w:rsidRPr="00F52A4D">
        <w:rPr>
          <w:b/>
          <w:sz w:val="28"/>
          <w:szCs w:val="28"/>
        </w:rPr>
        <w:t>valorar el caso en su conjunto</w:t>
      </w:r>
      <w:r>
        <w:rPr>
          <w:sz w:val="28"/>
          <w:szCs w:val="28"/>
        </w:rPr>
        <w:t>: lo que quiere transmitir el caso y cómo se adaptarían sus propuestas a nuestra situación, cómo llevar sus ideas buenas a nuestra vida.</w:t>
      </w:r>
    </w:p>
    <w:p w14:paraId="3D25B266" w14:textId="77777777" w:rsidR="005853C4" w:rsidRDefault="005853C4" w:rsidP="005853C4">
      <w:pPr>
        <w:pStyle w:val="Sinespaciado"/>
        <w:shd w:val="clear" w:color="auto" w:fill="D9E2F3" w:themeFill="accent1" w:themeFillTint="33"/>
        <w:ind w:left="284"/>
        <w:rPr>
          <w:sz w:val="28"/>
          <w:szCs w:val="28"/>
        </w:rPr>
      </w:pPr>
    </w:p>
    <w:p w14:paraId="6A39BD28" w14:textId="77777777" w:rsidR="005853C4" w:rsidRDefault="005853C4" w:rsidP="005853C4">
      <w:pPr>
        <w:pStyle w:val="Sinespaciado"/>
        <w:shd w:val="clear" w:color="auto" w:fill="D9E2F3" w:themeFill="accent1" w:themeFillTint="33"/>
        <w:ind w:left="284"/>
        <w:rPr>
          <w:b/>
          <w:sz w:val="28"/>
          <w:szCs w:val="28"/>
        </w:rPr>
      </w:pPr>
      <w:r>
        <w:rPr>
          <w:sz w:val="28"/>
          <w:szCs w:val="28"/>
        </w:rPr>
        <w:t xml:space="preserve">- Luego se exponen las ideas y se contrastan las opiniones de todos. Interesa apuntar de modo certero y decidido a una idea: </w:t>
      </w:r>
      <w:r w:rsidRPr="00F52A4D">
        <w:rPr>
          <w:b/>
          <w:sz w:val="28"/>
          <w:szCs w:val="28"/>
        </w:rPr>
        <w:t>¿cómo ayudamos</w:t>
      </w:r>
      <w:r>
        <w:rPr>
          <w:b/>
          <w:sz w:val="28"/>
          <w:szCs w:val="28"/>
        </w:rPr>
        <w:t>, podemos ayudar,</w:t>
      </w:r>
      <w:r w:rsidRPr="00F52A4D">
        <w:rPr>
          <w:b/>
          <w:sz w:val="28"/>
          <w:szCs w:val="28"/>
        </w:rPr>
        <w:t xml:space="preserve"> a los hijos a prepararse, de modo inmediato, para la Primera Comunión? </w:t>
      </w:r>
    </w:p>
    <w:p w14:paraId="441A9A06" w14:textId="77777777" w:rsidR="005853C4" w:rsidRDefault="005853C4" w:rsidP="005853C4">
      <w:pPr>
        <w:pStyle w:val="Sinespaciado"/>
        <w:shd w:val="clear" w:color="auto" w:fill="D9E2F3" w:themeFill="accent1" w:themeFillTint="33"/>
        <w:ind w:left="284"/>
        <w:rPr>
          <w:b/>
          <w:sz w:val="28"/>
          <w:szCs w:val="28"/>
        </w:rPr>
      </w:pPr>
      <w:r>
        <w:rPr>
          <w:b/>
          <w:sz w:val="28"/>
          <w:szCs w:val="28"/>
        </w:rPr>
        <w:t>¿Cuándo, desde cuándo, dónde, cómo, qué medios tenemos, etc.?</w:t>
      </w:r>
    </w:p>
    <w:p w14:paraId="4B93A0A3" w14:textId="77777777" w:rsidR="005853C4" w:rsidRPr="00A73825" w:rsidRDefault="005853C4" w:rsidP="005853C4">
      <w:pPr>
        <w:pStyle w:val="Sinespaciado"/>
        <w:shd w:val="clear" w:color="auto" w:fill="D9E2F3" w:themeFill="accent1" w:themeFillTint="33"/>
        <w:ind w:left="284"/>
        <w:rPr>
          <w:b/>
          <w:sz w:val="6"/>
          <w:szCs w:val="6"/>
        </w:rPr>
      </w:pPr>
    </w:p>
    <w:p w14:paraId="7986597D" w14:textId="77777777" w:rsidR="005853C4" w:rsidRPr="00F52A4D" w:rsidRDefault="005853C4" w:rsidP="005853C4">
      <w:pPr>
        <w:pStyle w:val="Sinespaciado"/>
        <w:shd w:val="clear" w:color="auto" w:fill="D9E2F3" w:themeFill="accent1" w:themeFillTint="33"/>
        <w:ind w:left="284"/>
        <w:rPr>
          <w:b/>
          <w:sz w:val="28"/>
          <w:szCs w:val="28"/>
        </w:rPr>
      </w:pPr>
      <w:r>
        <w:rPr>
          <w:b/>
          <w:sz w:val="28"/>
          <w:szCs w:val="28"/>
        </w:rPr>
        <w:t>- Finalmente en la reunión general de los grupos se transmiten las conclusiones de los dos grupos.</w:t>
      </w:r>
    </w:p>
    <w:p w14:paraId="32240D2B" w14:textId="77777777" w:rsidR="005853C4" w:rsidRDefault="005853C4" w:rsidP="005853C4">
      <w:pPr>
        <w:pStyle w:val="Sinespaciado"/>
        <w:jc w:val="center"/>
        <w:rPr>
          <w:b/>
          <w:sz w:val="28"/>
          <w:szCs w:val="28"/>
        </w:rPr>
      </w:pPr>
      <w:r>
        <w:rPr>
          <w:b/>
          <w:sz w:val="28"/>
          <w:szCs w:val="28"/>
        </w:rPr>
        <w:lastRenderedPageBreak/>
        <w:t>Segunda</w:t>
      </w:r>
      <w:r w:rsidRPr="00F17516">
        <w:rPr>
          <w:b/>
          <w:sz w:val="28"/>
          <w:szCs w:val="28"/>
        </w:rPr>
        <w:t xml:space="preserve"> tarea</w:t>
      </w:r>
      <w:r>
        <w:rPr>
          <w:sz w:val="28"/>
          <w:szCs w:val="28"/>
        </w:rPr>
        <w:t>: 15 minutos</w:t>
      </w:r>
      <w:r w:rsidR="00BD484C">
        <w:rPr>
          <w:b/>
          <w:noProof/>
          <w:sz w:val="28"/>
          <w:szCs w:val="28"/>
          <w:lang w:eastAsia="es-ES"/>
        </w:rPr>
        <w:drawing>
          <wp:inline distT="0" distB="0" distL="0" distR="0" wp14:anchorId="34F8DD7D" wp14:editId="3EB7B7DF">
            <wp:extent cx="4581525" cy="3271043"/>
            <wp:effectExtent l="0" t="0" r="3175" b="5715"/>
            <wp:docPr id="1" name="Imagen 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
                      <a:hlinkClick r:id="rId13"/>
                    </pic:cNvPr>
                    <pic:cNvPicPr>
                      <a:picLocks noChangeAspect="1" noChangeArrowheads="1"/>
                    </pic:cNvPicPr>
                  </pic:nvPicPr>
                  <pic:blipFill>
                    <a:blip r:embed="rId14"/>
                    <a:srcRect/>
                    <a:stretch>
                      <a:fillRect/>
                    </a:stretch>
                  </pic:blipFill>
                  <pic:spPr bwMode="auto">
                    <a:xfrm>
                      <a:off x="0" y="0"/>
                      <a:ext cx="4580986" cy="3270658"/>
                    </a:xfrm>
                    <a:prstGeom prst="rect">
                      <a:avLst/>
                    </a:prstGeom>
                    <a:noFill/>
                    <a:ln w="9525">
                      <a:noFill/>
                      <a:miter lim="800000"/>
                      <a:headEnd/>
                      <a:tailEnd/>
                    </a:ln>
                  </pic:spPr>
                </pic:pic>
              </a:graphicData>
            </a:graphic>
          </wp:inline>
        </w:drawing>
      </w:r>
    </w:p>
    <w:p w14:paraId="2C19EEBC" w14:textId="77777777" w:rsidR="005853C4" w:rsidRDefault="005853C4" w:rsidP="005853C4">
      <w:pPr>
        <w:pStyle w:val="Sinespaciado"/>
        <w:rPr>
          <w:sz w:val="28"/>
          <w:szCs w:val="28"/>
        </w:rPr>
      </w:pPr>
    </w:p>
    <w:p w14:paraId="79E85A0A" w14:textId="77777777" w:rsidR="005853C4" w:rsidRDefault="005853C4" w:rsidP="005853C4">
      <w:pPr>
        <w:pStyle w:val="Sinespaciado"/>
        <w:rPr>
          <w:sz w:val="28"/>
          <w:szCs w:val="28"/>
        </w:rPr>
      </w:pPr>
      <w:r>
        <w:rPr>
          <w:sz w:val="28"/>
          <w:szCs w:val="28"/>
        </w:rPr>
        <w:t>Ver el vídeo para terminar de comentar y contrastar ideas sobre:</w:t>
      </w:r>
    </w:p>
    <w:p w14:paraId="61D3373A" w14:textId="77777777" w:rsidR="005853C4" w:rsidRDefault="005853C4" w:rsidP="005853C4">
      <w:pPr>
        <w:pStyle w:val="Sinespaciado"/>
        <w:rPr>
          <w:sz w:val="28"/>
          <w:szCs w:val="28"/>
        </w:rPr>
      </w:pPr>
    </w:p>
    <w:p w14:paraId="7EFAA72D" w14:textId="77777777" w:rsidR="005853C4" w:rsidRPr="00CA1696" w:rsidRDefault="005853C4" w:rsidP="005853C4">
      <w:pPr>
        <w:pStyle w:val="Sinespaciado"/>
        <w:shd w:val="clear" w:color="auto" w:fill="D9E2F3" w:themeFill="accent1" w:themeFillTint="33"/>
        <w:rPr>
          <w:bCs/>
          <w:sz w:val="28"/>
          <w:szCs w:val="28"/>
        </w:rPr>
      </w:pPr>
      <w:r w:rsidRPr="00CA1696">
        <w:rPr>
          <w:bCs/>
          <w:sz w:val="28"/>
          <w:szCs w:val="28"/>
        </w:rPr>
        <w:t xml:space="preserve">¿cómo ayudamos, podemos ayudar a los hijos a prepararse, de modo inmediato, para la Primera Comunión? </w:t>
      </w:r>
    </w:p>
    <w:p w14:paraId="70EC53E5" w14:textId="77777777" w:rsidR="005853C4" w:rsidRPr="00CA1696" w:rsidRDefault="005853C4" w:rsidP="005853C4">
      <w:pPr>
        <w:pStyle w:val="Sinespaciado"/>
        <w:shd w:val="clear" w:color="auto" w:fill="D9E2F3" w:themeFill="accent1" w:themeFillTint="33"/>
        <w:rPr>
          <w:bCs/>
          <w:sz w:val="28"/>
          <w:szCs w:val="28"/>
        </w:rPr>
      </w:pPr>
      <w:r w:rsidRPr="00CA1696">
        <w:rPr>
          <w:bCs/>
          <w:sz w:val="28"/>
          <w:szCs w:val="28"/>
        </w:rPr>
        <w:t>¿Cuándo, desde cuándo, dónde, cómo, qué medios tenemos, etc.?</w:t>
      </w:r>
    </w:p>
    <w:p w14:paraId="355B5D6C" w14:textId="77777777" w:rsidR="005853C4" w:rsidRDefault="005853C4" w:rsidP="005853C4">
      <w:pPr>
        <w:pStyle w:val="Sinespaciado"/>
        <w:rPr>
          <w:sz w:val="28"/>
          <w:szCs w:val="28"/>
        </w:rPr>
      </w:pPr>
    </w:p>
    <w:p w14:paraId="0D1BBB00" w14:textId="77777777" w:rsidR="005853C4" w:rsidRDefault="005853C4" w:rsidP="005853C4">
      <w:pPr>
        <w:pStyle w:val="Sinespaciado"/>
        <w:rPr>
          <w:sz w:val="28"/>
          <w:szCs w:val="28"/>
        </w:rPr>
      </w:pPr>
      <w:r>
        <w:rPr>
          <w:sz w:val="28"/>
          <w:szCs w:val="28"/>
        </w:rPr>
        <w:t>Respetando las opiniones y estilo de vida de todas las familias, podemos expresar algunas ideas  sobre lo que  nos parece que ha de tenerse en cuenta en la organización práctica y próxima de la Primera Comunión:</w:t>
      </w:r>
    </w:p>
    <w:p w14:paraId="7BE19C67" w14:textId="77777777" w:rsidR="005853C4" w:rsidRDefault="005853C4" w:rsidP="005853C4">
      <w:pPr>
        <w:pStyle w:val="Sinespaciado"/>
        <w:rPr>
          <w:sz w:val="28"/>
          <w:szCs w:val="28"/>
        </w:rPr>
      </w:pPr>
    </w:p>
    <w:tbl>
      <w:tblPr>
        <w:tblpPr w:leftFromText="141" w:rightFromText="141" w:vertAnchor="text" w:tblpX="-1054" w:tblpY="106"/>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85"/>
      </w:tblGrid>
      <w:tr w:rsidR="005853C4" w14:paraId="5D8B4F4D" w14:textId="77777777" w:rsidTr="00DE7FEE">
        <w:trPr>
          <w:trHeight w:val="660"/>
        </w:trPr>
        <w:tc>
          <w:tcPr>
            <w:tcW w:w="10985" w:type="dxa"/>
          </w:tcPr>
          <w:p w14:paraId="193A1E78" w14:textId="77777777" w:rsidR="005853C4" w:rsidRDefault="005853C4" w:rsidP="00CA1696">
            <w:pPr>
              <w:pStyle w:val="Sinespaciado"/>
              <w:numPr>
                <w:ilvl w:val="0"/>
                <w:numId w:val="20"/>
              </w:numPr>
              <w:ind w:left="426" w:hanging="284"/>
              <w:rPr>
                <w:sz w:val="28"/>
                <w:szCs w:val="28"/>
              </w:rPr>
            </w:pPr>
            <w:r>
              <w:rPr>
                <w:sz w:val="28"/>
                <w:szCs w:val="28"/>
              </w:rPr>
              <w:t>Lugar y fechas</w:t>
            </w:r>
          </w:p>
          <w:p w14:paraId="65AFAF98" w14:textId="77777777" w:rsidR="005853C4" w:rsidRDefault="005853C4" w:rsidP="00CA1696">
            <w:pPr>
              <w:pStyle w:val="Sinespaciado"/>
              <w:ind w:left="426" w:hanging="284"/>
              <w:rPr>
                <w:sz w:val="28"/>
                <w:szCs w:val="28"/>
              </w:rPr>
            </w:pPr>
          </w:p>
          <w:p w14:paraId="1FF0376F" w14:textId="77777777" w:rsidR="005853C4" w:rsidRDefault="005853C4" w:rsidP="00CA1696">
            <w:pPr>
              <w:pStyle w:val="Sinespaciado"/>
              <w:ind w:left="426" w:hanging="284"/>
              <w:rPr>
                <w:sz w:val="28"/>
                <w:szCs w:val="28"/>
              </w:rPr>
            </w:pPr>
          </w:p>
        </w:tc>
      </w:tr>
      <w:tr w:rsidR="005853C4" w14:paraId="4022EDAE" w14:textId="77777777" w:rsidTr="00DE7FEE">
        <w:trPr>
          <w:trHeight w:val="615"/>
        </w:trPr>
        <w:tc>
          <w:tcPr>
            <w:tcW w:w="10985" w:type="dxa"/>
          </w:tcPr>
          <w:p w14:paraId="446E1CBB" w14:textId="77777777" w:rsidR="005853C4" w:rsidRDefault="005853C4" w:rsidP="00CA1696">
            <w:pPr>
              <w:pStyle w:val="Sinespaciado"/>
              <w:numPr>
                <w:ilvl w:val="0"/>
                <w:numId w:val="20"/>
              </w:numPr>
              <w:ind w:left="426" w:hanging="284"/>
              <w:rPr>
                <w:sz w:val="28"/>
                <w:szCs w:val="28"/>
              </w:rPr>
            </w:pPr>
            <w:r>
              <w:rPr>
                <w:sz w:val="28"/>
                <w:szCs w:val="28"/>
              </w:rPr>
              <w:t xml:space="preserve">Ceremonia </w:t>
            </w:r>
          </w:p>
          <w:p w14:paraId="4F511104" w14:textId="77777777" w:rsidR="005853C4" w:rsidRDefault="005853C4" w:rsidP="00CA1696">
            <w:pPr>
              <w:pStyle w:val="Sinespaciado"/>
              <w:ind w:left="426" w:hanging="284"/>
              <w:rPr>
                <w:sz w:val="28"/>
                <w:szCs w:val="28"/>
              </w:rPr>
            </w:pPr>
          </w:p>
          <w:p w14:paraId="7406B38C" w14:textId="77777777" w:rsidR="005853C4" w:rsidRDefault="005853C4" w:rsidP="00CA1696">
            <w:pPr>
              <w:pStyle w:val="Sinespaciado"/>
              <w:ind w:left="426" w:hanging="284"/>
              <w:rPr>
                <w:sz w:val="28"/>
                <w:szCs w:val="28"/>
              </w:rPr>
            </w:pPr>
          </w:p>
        </w:tc>
      </w:tr>
      <w:tr w:rsidR="005853C4" w14:paraId="5524E998" w14:textId="77777777" w:rsidTr="00DE7FEE">
        <w:trPr>
          <w:trHeight w:val="555"/>
        </w:trPr>
        <w:tc>
          <w:tcPr>
            <w:tcW w:w="10985" w:type="dxa"/>
          </w:tcPr>
          <w:p w14:paraId="170514BD" w14:textId="77777777" w:rsidR="005853C4" w:rsidRDefault="005853C4" w:rsidP="00CA1696">
            <w:pPr>
              <w:pStyle w:val="Sinespaciado"/>
              <w:numPr>
                <w:ilvl w:val="0"/>
                <w:numId w:val="20"/>
              </w:numPr>
              <w:ind w:left="426" w:hanging="284"/>
              <w:rPr>
                <w:sz w:val="28"/>
                <w:szCs w:val="28"/>
              </w:rPr>
            </w:pPr>
            <w:r>
              <w:rPr>
                <w:sz w:val="28"/>
                <w:szCs w:val="28"/>
              </w:rPr>
              <w:t>Vestido de los niños</w:t>
            </w:r>
          </w:p>
          <w:p w14:paraId="38F9590C" w14:textId="77777777" w:rsidR="005853C4" w:rsidRDefault="005853C4" w:rsidP="00CA1696">
            <w:pPr>
              <w:pStyle w:val="Sinespaciado"/>
              <w:ind w:left="426" w:hanging="284"/>
              <w:rPr>
                <w:sz w:val="28"/>
                <w:szCs w:val="28"/>
              </w:rPr>
            </w:pPr>
          </w:p>
          <w:p w14:paraId="50D9F8A6" w14:textId="77777777" w:rsidR="005853C4" w:rsidRDefault="005853C4" w:rsidP="00CA1696">
            <w:pPr>
              <w:pStyle w:val="Sinespaciado"/>
              <w:ind w:left="426" w:hanging="284"/>
              <w:rPr>
                <w:sz w:val="28"/>
                <w:szCs w:val="28"/>
              </w:rPr>
            </w:pPr>
          </w:p>
        </w:tc>
      </w:tr>
      <w:tr w:rsidR="005853C4" w14:paraId="5DB81466" w14:textId="77777777" w:rsidTr="00DE7FEE">
        <w:trPr>
          <w:trHeight w:val="570"/>
        </w:trPr>
        <w:tc>
          <w:tcPr>
            <w:tcW w:w="10985" w:type="dxa"/>
          </w:tcPr>
          <w:p w14:paraId="04225EA3" w14:textId="77777777" w:rsidR="005853C4" w:rsidRDefault="005853C4" w:rsidP="00CA1696">
            <w:pPr>
              <w:pStyle w:val="Sinespaciado"/>
              <w:numPr>
                <w:ilvl w:val="0"/>
                <w:numId w:val="20"/>
              </w:numPr>
              <w:ind w:left="426" w:hanging="284"/>
              <w:rPr>
                <w:sz w:val="28"/>
                <w:szCs w:val="28"/>
              </w:rPr>
            </w:pPr>
            <w:r>
              <w:rPr>
                <w:sz w:val="28"/>
                <w:szCs w:val="28"/>
              </w:rPr>
              <w:t>Celebración familiar - amigos</w:t>
            </w:r>
          </w:p>
          <w:p w14:paraId="359554B4" w14:textId="77777777" w:rsidR="005853C4" w:rsidRDefault="005853C4" w:rsidP="00CA1696">
            <w:pPr>
              <w:pStyle w:val="Sinespaciado"/>
              <w:ind w:left="426" w:hanging="284"/>
              <w:rPr>
                <w:sz w:val="28"/>
                <w:szCs w:val="28"/>
              </w:rPr>
            </w:pPr>
          </w:p>
          <w:p w14:paraId="3CDF4DCA" w14:textId="77777777" w:rsidR="005853C4" w:rsidRDefault="005853C4" w:rsidP="00CA1696">
            <w:pPr>
              <w:pStyle w:val="Sinespaciado"/>
              <w:ind w:left="426" w:hanging="284"/>
              <w:rPr>
                <w:sz w:val="28"/>
                <w:szCs w:val="28"/>
              </w:rPr>
            </w:pPr>
          </w:p>
        </w:tc>
      </w:tr>
      <w:tr w:rsidR="005853C4" w14:paraId="5EF9DC27" w14:textId="77777777" w:rsidTr="00DE7FEE">
        <w:trPr>
          <w:trHeight w:val="660"/>
        </w:trPr>
        <w:tc>
          <w:tcPr>
            <w:tcW w:w="10985" w:type="dxa"/>
          </w:tcPr>
          <w:p w14:paraId="79F37AF9" w14:textId="707D00BB" w:rsidR="005853C4" w:rsidRDefault="00CA1696" w:rsidP="00CA1696">
            <w:pPr>
              <w:pStyle w:val="Sinespaciado"/>
              <w:numPr>
                <w:ilvl w:val="0"/>
                <w:numId w:val="20"/>
              </w:numPr>
              <w:ind w:left="426" w:hanging="284"/>
              <w:rPr>
                <w:sz w:val="28"/>
                <w:szCs w:val="28"/>
              </w:rPr>
            </w:pPr>
            <w:r>
              <w:rPr>
                <w:sz w:val="28"/>
                <w:szCs w:val="28"/>
              </w:rPr>
              <w:lastRenderedPageBreak/>
              <w:t>R</w:t>
            </w:r>
            <w:r w:rsidR="005853C4">
              <w:rPr>
                <w:sz w:val="28"/>
                <w:szCs w:val="28"/>
              </w:rPr>
              <w:t>egalos a los niños</w:t>
            </w:r>
          </w:p>
          <w:p w14:paraId="0CC18E35" w14:textId="77777777" w:rsidR="005853C4" w:rsidRDefault="005853C4" w:rsidP="00CA1696">
            <w:pPr>
              <w:pStyle w:val="Sinespaciado"/>
              <w:ind w:left="426" w:hanging="284"/>
              <w:rPr>
                <w:sz w:val="28"/>
                <w:szCs w:val="28"/>
              </w:rPr>
            </w:pPr>
          </w:p>
          <w:p w14:paraId="78794285" w14:textId="77777777" w:rsidR="005853C4" w:rsidRDefault="005853C4" w:rsidP="00CA1696">
            <w:pPr>
              <w:pStyle w:val="Sinespaciado"/>
              <w:ind w:left="426" w:hanging="284"/>
              <w:rPr>
                <w:sz w:val="28"/>
                <w:szCs w:val="28"/>
              </w:rPr>
            </w:pPr>
          </w:p>
        </w:tc>
      </w:tr>
      <w:tr w:rsidR="005853C4" w14:paraId="04387350" w14:textId="77777777" w:rsidTr="00DE7FEE">
        <w:trPr>
          <w:trHeight w:val="1410"/>
        </w:trPr>
        <w:tc>
          <w:tcPr>
            <w:tcW w:w="10985" w:type="dxa"/>
          </w:tcPr>
          <w:p w14:paraId="327FBD7A" w14:textId="292233FC" w:rsidR="005853C4" w:rsidRDefault="005853C4" w:rsidP="00CA1696">
            <w:pPr>
              <w:pStyle w:val="Sinespaciado"/>
              <w:numPr>
                <w:ilvl w:val="0"/>
                <w:numId w:val="20"/>
              </w:numPr>
              <w:ind w:left="426" w:hanging="284"/>
              <w:rPr>
                <w:sz w:val="28"/>
                <w:szCs w:val="28"/>
              </w:rPr>
            </w:pPr>
            <w:r w:rsidRPr="003874F1">
              <w:rPr>
                <w:sz w:val="28"/>
                <w:szCs w:val="28"/>
              </w:rPr>
              <w:t>Cómo tener en cuenta</w:t>
            </w:r>
            <w:r>
              <w:rPr>
                <w:sz w:val="28"/>
                <w:szCs w:val="28"/>
              </w:rPr>
              <w:t xml:space="preserve">, en la medida de lo posible, </w:t>
            </w:r>
            <w:r w:rsidRPr="003874F1">
              <w:rPr>
                <w:sz w:val="28"/>
                <w:szCs w:val="28"/>
              </w:rPr>
              <w:t>nuestra posible ayuda a personas necesitadas o a las necesidades de la parroquia, la catequesis, etc.  ¿</w:t>
            </w:r>
            <w:r w:rsidR="00CA1696">
              <w:rPr>
                <w:sz w:val="28"/>
                <w:szCs w:val="28"/>
              </w:rPr>
              <w:t>P</w:t>
            </w:r>
            <w:r w:rsidRPr="003874F1">
              <w:rPr>
                <w:sz w:val="28"/>
                <w:szCs w:val="28"/>
              </w:rPr>
              <w:t>odemos hacer algo entre todos?</w:t>
            </w:r>
            <w:r>
              <w:rPr>
                <w:sz w:val="28"/>
                <w:szCs w:val="28"/>
              </w:rPr>
              <w:t xml:space="preserve"> La Eucaristía es el sacramento el amor, de la caridad, por excelencia.</w:t>
            </w:r>
          </w:p>
          <w:p w14:paraId="6994CE14" w14:textId="77777777" w:rsidR="005853C4" w:rsidRDefault="005853C4" w:rsidP="00CA1696">
            <w:pPr>
              <w:pStyle w:val="Sinespaciado"/>
              <w:ind w:left="426" w:hanging="284"/>
              <w:rPr>
                <w:sz w:val="28"/>
                <w:szCs w:val="28"/>
              </w:rPr>
            </w:pPr>
          </w:p>
          <w:p w14:paraId="0CB2D087" w14:textId="77777777" w:rsidR="005853C4" w:rsidRPr="003874F1" w:rsidRDefault="005853C4" w:rsidP="00CA1696">
            <w:pPr>
              <w:pStyle w:val="Sinespaciado"/>
              <w:ind w:left="426" w:hanging="284"/>
              <w:rPr>
                <w:sz w:val="28"/>
                <w:szCs w:val="28"/>
              </w:rPr>
            </w:pPr>
          </w:p>
          <w:p w14:paraId="42F676CD" w14:textId="77777777" w:rsidR="005853C4" w:rsidRDefault="005853C4" w:rsidP="00CA1696">
            <w:pPr>
              <w:pStyle w:val="Sinespaciado"/>
              <w:ind w:left="426" w:hanging="284"/>
              <w:rPr>
                <w:sz w:val="28"/>
                <w:szCs w:val="28"/>
              </w:rPr>
            </w:pPr>
          </w:p>
        </w:tc>
      </w:tr>
      <w:tr w:rsidR="005853C4" w14:paraId="03B35C48" w14:textId="77777777" w:rsidTr="00DE7FEE">
        <w:trPr>
          <w:trHeight w:val="1410"/>
        </w:trPr>
        <w:tc>
          <w:tcPr>
            <w:tcW w:w="10985" w:type="dxa"/>
          </w:tcPr>
          <w:p w14:paraId="04AC7991" w14:textId="77777777" w:rsidR="005853C4" w:rsidRDefault="005853C4" w:rsidP="00CA1696">
            <w:pPr>
              <w:pStyle w:val="Sinespaciado"/>
              <w:numPr>
                <w:ilvl w:val="0"/>
                <w:numId w:val="20"/>
              </w:numPr>
              <w:ind w:left="426" w:hanging="284"/>
              <w:rPr>
                <w:sz w:val="28"/>
                <w:szCs w:val="28"/>
              </w:rPr>
            </w:pPr>
            <w:r w:rsidRPr="003874F1">
              <w:rPr>
                <w:sz w:val="28"/>
                <w:szCs w:val="28"/>
              </w:rPr>
              <w:t xml:space="preserve">Cómo </w:t>
            </w:r>
            <w:r>
              <w:rPr>
                <w:sz w:val="28"/>
                <w:szCs w:val="28"/>
              </w:rPr>
              <w:t>conseguir que nuestros hijos valoren el Sacramento y la vida cristiana ahora que empiezan a ser más responsables tras recibir a Jesús. ¿En qué, cómo, cuándo ayudarles?</w:t>
            </w:r>
          </w:p>
          <w:p w14:paraId="67C05750" w14:textId="77777777" w:rsidR="005853C4" w:rsidRDefault="005853C4" w:rsidP="00CA1696">
            <w:pPr>
              <w:pStyle w:val="Sinespaciado"/>
              <w:ind w:left="426" w:hanging="284"/>
              <w:rPr>
                <w:sz w:val="28"/>
                <w:szCs w:val="28"/>
              </w:rPr>
            </w:pPr>
          </w:p>
          <w:p w14:paraId="58E27546" w14:textId="77777777" w:rsidR="005853C4" w:rsidRDefault="005853C4" w:rsidP="00CA1696">
            <w:pPr>
              <w:pStyle w:val="Sinespaciado"/>
              <w:ind w:left="426" w:hanging="284"/>
              <w:rPr>
                <w:sz w:val="28"/>
                <w:szCs w:val="28"/>
              </w:rPr>
            </w:pPr>
          </w:p>
          <w:p w14:paraId="02B9D6C6" w14:textId="77777777" w:rsidR="005853C4" w:rsidRDefault="005853C4" w:rsidP="00CA1696">
            <w:pPr>
              <w:pStyle w:val="Sinespaciado"/>
              <w:ind w:left="426" w:hanging="284"/>
              <w:rPr>
                <w:sz w:val="28"/>
                <w:szCs w:val="28"/>
              </w:rPr>
            </w:pPr>
          </w:p>
          <w:p w14:paraId="2E712353" w14:textId="77777777" w:rsidR="005853C4" w:rsidRDefault="005853C4" w:rsidP="00CA1696">
            <w:pPr>
              <w:pStyle w:val="Sinespaciado"/>
              <w:ind w:left="426" w:hanging="284"/>
              <w:rPr>
                <w:sz w:val="28"/>
                <w:szCs w:val="28"/>
              </w:rPr>
            </w:pPr>
          </w:p>
          <w:p w14:paraId="4565063D" w14:textId="77777777" w:rsidR="005853C4" w:rsidRDefault="005853C4" w:rsidP="00CA1696">
            <w:pPr>
              <w:pStyle w:val="Sinespaciado"/>
              <w:ind w:left="426" w:hanging="284"/>
              <w:rPr>
                <w:sz w:val="28"/>
                <w:szCs w:val="28"/>
              </w:rPr>
            </w:pPr>
          </w:p>
          <w:p w14:paraId="4FAD2FE5" w14:textId="77777777" w:rsidR="005853C4" w:rsidRDefault="005853C4" w:rsidP="00CA1696">
            <w:pPr>
              <w:pStyle w:val="Sinespaciado"/>
              <w:ind w:left="426" w:hanging="284"/>
              <w:rPr>
                <w:sz w:val="28"/>
                <w:szCs w:val="28"/>
              </w:rPr>
            </w:pPr>
          </w:p>
          <w:p w14:paraId="421346F2" w14:textId="77777777" w:rsidR="005853C4" w:rsidRDefault="005853C4" w:rsidP="00CA1696">
            <w:pPr>
              <w:pStyle w:val="Sinespaciado"/>
              <w:ind w:left="426" w:hanging="284"/>
              <w:rPr>
                <w:sz w:val="28"/>
                <w:szCs w:val="28"/>
              </w:rPr>
            </w:pPr>
          </w:p>
          <w:p w14:paraId="78959B2F" w14:textId="77777777" w:rsidR="005853C4" w:rsidRDefault="005853C4" w:rsidP="00CA1696">
            <w:pPr>
              <w:pStyle w:val="Sinespaciado"/>
              <w:ind w:left="426" w:hanging="284"/>
              <w:rPr>
                <w:sz w:val="28"/>
                <w:szCs w:val="28"/>
              </w:rPr>
            </w:pPr>
          </w:p>
          <w:p w14:paraId="1E6F6225" w14:textId="77777777" w:rsidR="005853C4" w:rsidRDefault="005853C4" w:rsidP="00CA1696">
            <w:pPr>
              <w:pStyle w:val="Sinespaciado"/>
              <w:ind w:left="426" w:hanging="284"/>
              <w:rPr>
                <w:sz w:val="28"/>
                <w:szCs w:val="28"/>
              </w:rPr>
            </w:pPr>
          </w:p>
          <w:p w14:paraId="3214F9E3" w14:textId="77777777" w:rsidR="005853C4" w:rsidRDefault="005853C4" w:rsidP="00CA1696">
            <w:pPr>
              <w:pStyle w:val="Sinespaciado"/>
              <w:ind w:left="426" w:hanging="284"/>
              <w:rPr>
                <w:sz w:val="28"/>
                <w:szCs w:val="28"/>
              </w:rPr>
            </w:pPr>
          </w:p>
          <w:p w14:paraId="69C34823" w14:textId="77777777" w:rsidR="005853C4" w:rsidRPr="003874F1" w:rsidRDefault="005853C4" w:rsidP="00CA1696">
            <w:pPr>
              <w:pStyle w:val="Sinespaciado"/>
              <w:ind w:left="426" w:hanging="284"/>
              <w:rPr>
                <w:sz w:val="28"/>
                <w:szCs w:val="28"/>
              </w:rPr>
            </w:pPr>
          </w:p>
        </w:tc>
      </w:tr>
    </w:tbl>
    <w:p w14:paraId="12E7E969" w14:textId="77777777" w:rsidR="005853C4" w:rsidRPr="00A46225" w:rsidRDefault="005853C4" w:rsidP="005853C4">
      <w:pPr>
        <w:pStyle w:val="Sinespaciado"/>
        <w:rPr>
          <w:sz w:val="20"/>
          <w:szCs w:val="20"/>
        </w:rPr>
      </w:pPr>
      <w:r>
        <w:rPr>
          <w:b/>
          <w:sz w:val="28"/>
          <w:szCs w:val="28"/>
        </w:rPr>
        <w:tab/>
      </w:r>
    </w:p>
    <w:p w14:paraId="65F21DE9" w14:textId="77777777" w:rsidR="005853C4" w:rsidRDefault="005853C4" w:rsidP="005853C4">
      <w:pPr>
        <w:pStyle w:val="Sinespaciado"/>
        <w:rPr>
          <w:b/>
          <w:sz w:val="28"/>
          <w:szCs w:val="28"/>
        </w:rPr>
      </w:pPr>
      <w:r>
        <w:rPr>
          <w:b/>
          <w:sz w:val="28"/>
          <w:szCs w:val="28"/>
        </w:rPr>
        <w:t>CONCLUSIONES DEL GRUPO general (</w:t>
      </w:r>
      <w:r>
        <w:rPr>
          <w:sz w:val="28"/>
          <w:szCs w:val="28"/>
        </w:rPr>
        <w:t>10 minutos)</w:t>
      </w:r>
    </w:p>
    <w:p w14:paraId="14725966" w14:textId="77777777" w:rsidR="005853C4" w:rsidRDefault="005853C4" w:rsidP="005853C4">
      <w:pPr>
        <w:pStyle w:val="Sinespaciado"/>
        <w:rPr>
          <w:b/>
          <w:sz w:val="28"/>
          <w:szCs w:val="28"/>
        </w:rPr>
      </w:pPr>
    </w:p>
    <w:p w14:paraId="01DC6B29" w14:textId="77777777" w:rsidR="005853C4" w:rsidRDefault="005853C4" w:rsidP="005853C4">
      <w:pPr>
        <w:pStyle w:val="Sinespaciado"/>
        <w:rPr>
          <w:b/>
          <w:sz w:val="28"/>
          <w:szCs w:val="28"/>
        </w:rPr>
      </w:pPr>
      <w:r>
        <w:rPr>
          <w:b/>
          <w:sz w:val="28"/>
          <w:szCs w:val="28"/>
        </w:rPr>
        <w:t>Ideas para ayudarnos a las familias centrándonos en lo importante:</w:t>
      </w:r>
    </w:p>
    <w:p w14:paraId="0007B3DA" w14:textId="77777777" w:rsidR="005853C4" w:rsidRDefault="005853C4" w:rsidP="005853C4">
      <w:pPr>
        <w:rPr>
          <w:b/>
          <w:bCs/>
          <w:color w:val="2F5496" w:themeColor="accent1" w:themeShade="BF"/>
          <w:sz w:val="28"/>
          <w:szCs w:val="28"/>
        </w:rPr>
      </w:pPr>
      <w:r>
        <w:br w:type="page"/>
      </w:r>
    </w:p>
    <w:p w14:paraId="428B6F44" w14:textId="77777777" w:rsidR="00EC3C2C" w:rsidRDefault="00EC3C2C" w:rsidP="00EC3C2C">
      <w:pPr>
        <w:pStyle w:val="Ttulo2"/>
        <w:sectPr w:rsidR="00EC3C2C" w:rsidSect="00DE7FEE">
          <w:type w:val="continuous"/>
          <w:pgSz w:w="11900" w:h="16840"/>
          <w:pgMar w:top="1417" w:right="1701" w:bottom="1417" w:left="1701" w:header="708" w:footer="708" w:gutter="0"/>
          <w:cols w:space="720"/>
          <w:titlePg/>
          <w:docGrid w:linePitch="360"/>
        </w:sectPr>
      </w:pPr>
      <w:r>
        <w:lastRenderedPageBreak/>
        <w:t xml:space="preserve">Actividad 3. lectura guiada y coloquio </w:t>
      </w:r>
      <w:r w:rsidRPr="000100DE">
        <w:rPr>
          <w:i/>
          <w:iCs/>
        </w:rPr>
        <w:t>(</w:t>
      </w:r>
      <w:r>
        <w:rPr>
          <w:i/>
          <w:iCs/>
        </w:rPr>
        <w:t>20</w:t>
      </w:r>
      <w:r w:rsidRPr="000100DE">
        <w:rPr>
          <w:i/>
          <w:iCs/>
        </w:rPr>
        <w:t xml:space="preserve"> minutos)</w:t>
      </w:r>
    </w:p>
    <w:p w14:paraId="7A384F99" w14:textId="77777777" w:rsidR="00EC3C2C" w:rsidRDefault="00EC3C2C" w:rsidP="00EC3C2C">
      <w:r w:rsidRPr="000100DE">
        <w:t xml:space="preserve">Se trata de preparar los contenidos más relevantes de las </w:t>
      </w:r>
      <w:r w:rsidRPr="004623AC">
        <w:rPr>
          <w:rStyle w:val="Referenciasutil"/>
        </w:rPr>
        <w:t>minisesiones(entre 7 y 10 minutos, un par de veces por semana)</w:t>
      </w:r>
      <w:r w:rsidRPr="000100DE">
        <w:t>que vamos a tener con nuestros hijos en casa a lo largo del próximo mes</w:t>
      </w:r>
      <w:r>
        <w:t xml:space="preserve">. </w:t>
      </w:r>
    </w:p>
    <w:p w14:paraId="5D528FED" w14:textId="77777777" w:rsidR="00EC3C2C" w:rsidRDefault="00EC3C2C" w:rsidP="00EC3C2C">
      <w:pPr>
        <w:pStyle w:val="Prrafodelista"/>
        <w:numPr>
          <w:ilvl w:val="0"/>
          <w:numId w:val="4"/>
        </w:numPr>
      </w:pPr>
      <w:r>
        <w:t xml:space="preserve">En el </w:t>
      </w:r>
      <w:r w:rsidRPr="004623AC">
        <w:rPr>
          <w:rStyle w:val="Referenciaintensa"/>
        </w:rPr>
        <w:t>Cuaderno de actividades</w:t>
      </w:r>
      <w:r>
        <w:t>: en formato libro o en los PDF accesibles en el aula virtual.</w:t>
      </w:r>
    </w:p>
    <w:p w14:paraId="43684DF1" w14:textId="77777777" w:rsidR="00EC3C2C" w:rsidRDefault="00EC3C2C" w:rsidP="00EC3C2C">
      <w:pPr>
        <w:pStyle w:val="Prrafodelista"/>
        <w:numPr>
          <w:ilvl w:val="0"/>
          <w:numId w:val="4"/>
        </w:numPr>
      </w:pPr>
      <w:r>
        <w:t xml:space="preserve">En la </w:t>
      </w:r>
      <w:r w:rsidRPr="004623AC">
        <w:rPr>
          <w:rStyle w:val="Referenciaintensa"/>
        </w:rPr>
        <w:t>Guía para padres</w:t>
      </w:r>
      <w:r>
        <w:t>: en formato libro (con sus recursos web) o en los temas multimedia del aula virtual.</w:t>
      </w:r>
    </w:p>
    <w:p w14:paraId="1382DE09" w14:textId="77777777" w:rsidR="00EC3C2C" w:rsidRDefault="00EC3C2C" w:rsidP="00EC3C2C">
      <w:r w:rsidRPr="000100DE">
        <w:t>Conviene tomar nota de las orientaciones que ofrece el coordinador del grupo.</w:t>
      </w:r>
    </w:p>
    <w:tbl>
      <w:tblPr>
        <w:tblStyle w:val="Tablaconcuadrcula"/>
        <w:tblW w:w="9640" w:type="dxa"/>
        <w:tblInd w:w="-289" w:type="dxa"/>
        <w:tblLook w:val="04A0" w:firstRow="1" w:lastRow="0" w:firstColumn="1" w:lastColumn="0" w:noHBand="0" w:noVBand="1"/>
      </w:tblPr>
      <w:tblGrid>
        <w:gridCol w:w="3091"/>
        <w:gridCol w:w="3260"/>
        <w:gridCol w:w="3289"/>
      </w:tblGrid>
      <w:tr w:rsidR="00EC3C2C" w:rsidRPr="002C0829" w14:paraId="1855C82E" w14:textId="77777777" w:rsidTr="00DE7FEE">
        <w:tc>
          <w:tcPr>
            <w:tcW w:w="9640" w:type="dxa"/>
            <w:gridSpan w:val="3"/>
            <w:shd w:val="clear" w:color="auto" w:fill="auto"/>
            <w:vAlign w:val="center"/>
          </w:tcPr>
          <w:p w14:paraId="1E8CBDB0" w14:textId="77777777" w:rsidR="00EC3C2C" w:rsidRPr="00AF39AE" w:rsidRDefault="00EC3C2C" w:rsidP="00DE7FEE">
            <w:pPr>
              <w:pStyle w:val="Celda"/>
              <w:rPr>
                <w:rStyle w:val="Textoennegrita"/>
                <w:szCs w:val="20"/>
              </w:rPr>
            </w:pPr>
            <w:r w:rsidRPr="00AF39AE">
              <w:rPr>
                <w:szCs w:val="20"/>
              </w:rPr>
              <w:br w:type="page"/>
            </w:r>
            <w:r w:rsidRPr="00EF1BA5">
              <w:rPr>
                <w:rStyle w:val="Textoennegrita"/>
                <w:sz w:val="24"/>
                <w:szCs w:val="20"/>
              </w:rPr>
              <w:t xml:space="preserve">NÚCLEO   X. </w:t>
            </w:r>
            <w:r w:rsidRPr="00EF1BA5">
              <w:rPr>
                <w:b/>
                <w:bCs/>
                <w:color w:val="C45911" w:themeColor="accent2" w:themeShade="BF"/>
                <w:spacing w:val="5"/>
                <w:sz w:val="24"/>
                <w:szCs w:val="20"/>
              </w:rPr>
              <w:t>Con Jesús, por siempre, en la Casa del Padre</w:t>
            </w:r>
          </w:p>
        </w:tc>
      </w:tr>
      <w:tr w:rsidR="00EC3C2C" w:rsidRPr="002C0829" w14:paraId="0384AEF0" w14:textId="77777777" w:rsidTr="00DE7FEE">
        <w:trPr>
          <w:trHeight w:val="611"/>
        </w:trPr>
        <w:tc>
          <w:tcPr>
            <w:tcW w:w="9640" w:type="dxa"/>
            <w:gridSpan w:val="3"/>
            <w:shd w:val="clear" w:color="auto" w:fill="auto"/>
          </w:tcPr>
          <w:p w14:paraId="2DED4BE0" w14:textId="77777777" w:rsidR="00EC3C2C" w:rsidRPr="00AF39AE" w:rsidRDefault="00EC3C2C" w:rsidP="00DE7FEE">
            <w:pPr>
              <w:pStyle w:val="Sinespaciado"/>
              <w:rPr>
                <w:szCs w:val="20"/>
              </w:rPr>
            </w:pPr>
            <w:r w:rsidRPr="00A306FC">
              <w:t>El Núcleo tiene tres Temas que nos recuerdan que nuestro Salvador nos ha prometido la vida eterna junto con todos los santos, entre los que nuestro Salvador, Jesús quiere contarnos.</w:t>
            </w:r>
          </w:p>
        </w:tc>
      </w:tr>
      <w:tr w:rsidR="00EC3C2C" w:rsidRPr="002C0829" w14:paraId="77B4AB12" w14:textId="77777777" w:rsidTr="00DE7FEE">
        <w:trPr>
          <w:trHeight w:val="3385"/>
        </w:trPr>
        <w:tc>
          <w:tcPr>
            <w:tcW w:w="3091" w:type="dxa"/>
            <w:shd w:val="clear" w:color="auto" w:fill="auto"/>
          </w:tcPr>
          <w:p w14:paraId="1437E982" w14:textId="77777777" w:rsidR="00EC3C2C" w:rsidRPr="00AF39AE" w:rsidRDefault="00EC3C2C" w:rsidP="00DE7FEE">
            <w:pPr>
              <w:pStyle w:val="Celda"/>
              <w:rPr>
                <w:rStyle w:val="Textoennegrita"/>
                <w:szCs w:val="20"/>
              </w:rPr>
            </w:pPr>
            <w:r w:rsidRPr="00AF39AE">
              <w:rPr>
                <w:rStyle w:val="Textoennegrita"/>
                <w:szCs w:val="20"/>
              </w:rPr>
              <w:t>T</w:t>
            </w:r>
            <w:r>
              <w:rPr>
                <w:rStyle w:val="Textoennegrita"/>
                <w:szCs w:val="20"/>
              </w:rPr>
              <w:t>42</w:t>
            </w:r>
            <w:r w:rsidRPr="00AF39AE">
              <w:rPr>
                <w:rStyle w:val="Textoennegrita"/>
                <w:szCs w:val="20"/>
              </w:rPr>
              <w:t xml:space="preserve">. </w:t>
            </w:r>
            <w:r w:rsidRPr="00EF1BA5">
              <w:rPr>
                <w:rFonts w:eastAsia="Times New Roman"/>
                <w:b/>
                <w:bCs/>
                <w:color w:val="C45911" w:themeColor="accent2" w:themeShade="BF"/>
                <w:spacing w:val="5"/>
                <w:szCs w:val="20"/>
              </w:rPr>
              <w:t>Somos herederos de una gran promesa</w:t>
            </w:r>
          </w:p>
          <w:p w14:paraId="4005DC2B" w14:textId="77777777" w:rsidR="00EC3C2C" w:rsidRPr="00AF39AE" w:rsidRDefault="00EC3C2C" w:rsidP="00DE7FEE">
            <w:pPr>
              <w:pStyle w:val="Celda"/>
              <w:ind w:left="147"/>
              <w:rPr>
                <w:szCs w:val="20"/>
              </w:rPr>
            </w:pPr>
            <w:r w:rsidRPr="003100F7">
              <w:rPr>
                <w:sz w:val="12"/>
              </w:rPr>
              <w:sym w:font="Webdings" w:char="F03D"/>
            </w:r>
            <w:r w:rsidRPr="003100F7">
              <w:rPr>
                <w:sz w:val="12"/>
              </w:rPr>
              <w:t xml:space="preserve"> </w:t>
            </w:r>
            <w:r w:rsidRPr="003100F7">
              <w:t xml:space="preserve"> </w:t>
            </w:r>
            <w:r w:rsidRPr="00DE4C1A">
              <w:t>«Creo en la Vida eterna»: un mundo nuevo que tenemos como hijos de Dios desde el Bautismo. Un lugar de felicidad. Estaremos con Jesús para siempre.</w:t>
            </w:r>
            <w:r>
              <w:t xml:space="preserve"> </w:t>
            </w:r>
            <w:r w:rsidRPr="00DE4C1A">
              <w:br/>
            </w:r>
            <w:r w:rsidRPr="003100F7">
              <w:rPr>
                <w:sz w:val="12"/>
              </w:rPr>
              <w:sym w:font="Webdings" w:char="F03D"/>
            </w:r>
            <w:r w:rsidRPr="003100F7">
              <w:rPr>
                <w:sz w:val="12"/>
              </w:rPr>
              <w:t xml:space="preserve">  </w:t>
            </w:r>
            <w:r w:rsidRPr="003100F7">
              <w:t xml:space="preserve"> </w:t>
            </w:r>
            <w:r w:rsidRPr="00DE4C1A">
              <w:t>Ya en la tierra gozamos de esta Vida eterna cuando celebramos la Eucaristía y cuando, colaborando con Dios con nuestro trabajo, damos testimonio de una vida santa.</w:t>
            </w:r>
          </w:p>
        </w:tc>
        <w:tc>
          <w:tcPr>
            <w:tcW w:w="3260" w:type="dxa"/>
            <w:shd w:val="clear" w:color="auto" w:fill="auto"/>
          </w:tcPr>
          <w:p w14:paraId="3BDC4373" w14:textId="77777777" w:rsidR="00EC3C2C" w:rsidRDefault="00EC3C2C" w:rsidP="00DE7FEE">
            <w:pPr>
              <w:pStyle w:val="Celda"/>
              <w:ind w:left="-71"/>
              <w:rPr>
                <w:rFonts w:eastAsia="Times New Roman"/>
                <w:b/>
                <w:bCs/>
                <w:color w:val="C45911" w:themeColor="accent2" w:themeShade="BF"/>
                <w:spacing w:val="5"/>
                <w:szCs w:val="20"/>
              </w:rPr>
            </w:pPr>
            <w:r w:rsidRPr="00AF39AE">
              <w:rPr>
                <w:rStyle w:val="Textoennegrita"/>
                <w:szCs w:val="20"/>
              </w:rPr>
              <w:t>T</w:t>
            </w:r>
            <w:r>
              <w:rPr>
                <w:rStyle w:val="Textoennegrita"/>
                <w:szCs w:val="20"/>
              </w:rPr>
              <w:t>43</w:t>
            </w:r>
            <w:r w:rsidRPr="00AF39AE">
              <w:rPr>
                <w:rStyle w:val="Textoennegrita"/>
                <w:szCs w:val="20"/>
              </w:rPr>
              <w:t>.</w:t>
            </w:r>
            <w:r w:rsidRPr="0005059F">
              <w:rPr>
                <w:rFonts w:eastAsia="Times New Roman"/>
                <w:b/>
                <w:bCs/>
                <w:color w:val="C45911" w:themeColor="accent2" w:themeShade="BF"/>
                <w:spacing w:val="5"/>
                <w:szCs w:val="20"/>
              </w:rPr>
              <w:t xml:space="preserve"> </w:t>
            </w:r>
            <w:r w:rsidRPr="00EF1BA5">
              <w:rPr>
                <w:rFonts w:eastAsia="Times New Roman"/>
                <w:b/>
                <w:bCs/>
                <w:color w:val="C45911" w:themeColor="accent2" w:themeShade="BF"/>
                <w:spacing w:val="5"/>
                <w:szCs w:val="20"/>
              </w:rPr>
              <w:t xml:space="preserve">43. Dios nos invita a todos a su Casa </w:t>
            </w:r>
          </w:p>
          <w:p w14:paraId="0C1466DA" w14:textId="77777777" w:rsidR="00EC3C2C" w:rsidRPr="00EF1BA5" w:rsidRDefault="00EC3C2C" w:rsidP="00DE7FEE">
            <w:pPr>
              <w:pStyle w:val="Celda"/>
              <w:ind w:left="34"/>
            </w:pPr>
            <w:r w:rsidRPr="003100F7">
              <w:rPr>
                <w:sz w:val="12"/>
              </w:rPr>
              <w:sym w:font="Webdings" w:char="F03D"/>
            </w:r>
            <w:r w:rsidRPr="003100F7">
              <w:rPr>
                <w:sz w:val="12"/>
              </w:rPr>
              <w:t xml:space="preserve"> </w:t>
            </w:r>
            <w:r w:rsidRPr="003100F7">
              <w:t xml:space="preserve"> </w:t>
            </w:r>
            <w:r w:rsidRPr="00EF1BA5">
              <w:t xml:space="preserve"> Dios quiere que todos estemos en su casa, el Cielo. Es el amor a Jesús y a los demás lo que nos lleva al Cielo.</w:t>
            </w:r>
          </w:p>
          <w:p w14:paraId="05BA6508" w14:textId="77777777" w:rsidR="00EC3C2C" w:rsidRPr="00AF39AE" w:rsidRDefault="00EC3C2C" w:rsidP="00DE7FEE">
            <w:pPr>
              <w:pStyle w:val="Celda"/>
              <w:ind w:left="34"/>
              <w:rPr>
                <w:szCs w:val="20"/>
              </w:rPr>
            </w:pPr>
            <w:r w:rsidRPr="00EF1BA5">
              <w:t xml:space="preserve">  </w:t>
            </w:r>
            <w:r w:rsidRPr="003100F7">
              <w:rPr>
                <w:sz w:val="12"/>
              </w:rPr>
              <w:sym w:font="Webdings" w:char="F03D"/>
            </w:r>
            <w:r w:rsidRPr="003100F7">
              <w:rPr>
                <w:sz w:val="12"/>
              </w:rPr>
              <w:t xml:space="preserve"> </w:t>
            </w:r>
            <w:r w:rsidRPr="003100F7">
              <w:t xml:space="preserve"> </w:t>
            </w:r>
            <w:r w:rsidRPr="00EF1BA5">
              <w:t>El Cielo es la promesa y el fin de nuestra vida. Es vivir siempre y vivir felices con Dios y con los demás salvados, santos, que nos esperan.</w:t>
            </w:r>
            <w:r w:rsidRPr="00EF1BA5">
              <w:br/>
            </w:r>
            <w:r w:rsidRPr="003100F7">
              <w:rPr>
                <w:sz w:val="12"/>
              </w:rPr>
              <w:sym w:font="Webdings" w:char="F03D"/>
            </w:r>
            <w:r w:rsidRPr="003100F7">
              <w:rPr>
                <w:sz w:val="12"/>
              </w:rPr>
              <w:t xml:space="preserve"> </w:t>
            </w:r>
            <w:r w:rsidRPr="003100F7">
              <w:t xml:space="preserve"> </w:t>
            </w:r>
            <w:r w:rsidRPr="00EF1BA5">
              <w:t>Al Purgatorio van quienes al morir no están purificados del todo. Al Infierno, quienes mueren en pecado mortal.</w:t>
            </w:r>
            <w:r w:rsidRPr="00EF1BA5">
              <w:rPr>
                <w:szCs w:val="20"/>
              </w:rPr>
              <w:br/>
            </w:r>
          </w:p>
        </w:tc>
        <w:tc>
          <w:tcPr>
            <w:tcW w:w="3289" w:type="dxa"/>
            <w:shd w:val="clear" w:color="auto" w:fill="auto"/>
          </w:tcPr>
          <w:p w14:paraId="5AC2A159" w14:textId="77777777" w:rsidR="00EC3C2C" w:rsidRPr="00AF39AE" w:rsidRDefault="00EC3C2C" w:rsidP="00DE7FEE">
            <w:pPr>
              <w:pStyle w:val="Celda"/>
              <w:ind w:left="0"/>
              <w:rPr>
                <w:szCs w:val="20"/>
              </w:rPr>
            </w:pPr>
            <w:r w:rsidRPr="0005059F">
              <w:rPr>
                <w:rFonts w:eastAsia="Times New Roman"/>
                <w:b/>
                <w:bCs/>
                <w:color w:val="C45911" w:themeColor="accent2" w:themeShade="BF"/>
                <w:spacing w:val="5"/>
                <w:szCs w:val="20"/>
              </w:rPr>
              <w:t>T</w:t>
            </w:r>
            <w:r>
              <w:rPr>
                <w:rFonts w:eastAsia="Times New Roman"/>
                <w:b/>
                <w:bCs/>
                <w:color w:val="C45911" w:themeColor="accent2" w:themeShade="BF"/>
                <w:spacing w:val="5"/>
                <w:szCs w:val="20"/>
              </w:rPr>
              <w:t>44</w:t>
            </w:r>
            <w:r w:rsidRPr="0005059F">
              <w:rPr>
                <w:rFonts w:eastAsia="Times New Roman"/>
                <w:b/>
                <w:bCs/>
                <w:color w:val="C45911" w:themeColor="accent2" w:themeShade="BF"/>
                <w:spacing w:val="5"/>
                <w:szCs w:val="20"/>
              </w:rPr>
              <w:t>.</w:t>
            </w:r>
            <w:r>
              <w:rPr>
                <w:szCs w:val="20"/>
              </w:rPr>
              <w:t xml:space="preserve"> </w:t>
            </w:r>
            <w:r w:rsidRPr="00EF1BA5">
              <w:rPr>
                <w:rFonts w:eastAsia="Times New Roman"/>
                <w:b/>
                <w:bCs/>
                <w:color w:val="C45911" w:themeColor="accent2" w:themeShade="BF"/>
                <w:spacing w:val="5"/>
                <w:szCs w:val="20"/>
              </w:rPr>
              <w:t>Los Santos, amigos de Dios para siempre</w:t>
            </w:r>
            <w:r w:rsidRPr="0005059F">
              <w:rPr>
                <w:rFonts w:eastAsia="Times New Roman"/>
                <w:b/>
                <w:bCs/>
                <w:color w:val="C45911" w:themeColor="accent2" w:themeShade="BF"/>
                <w:spacing w:val="5"/>
                <w:szCs w:val="20"/>
              </w:rPr>
              <w:br/>
            </w:r>
            <w:r w:rsidRPr="003100F7">
              <w:rPr>
                <w:sz w:val="12"/>
              </w:rPr>
              <w:sym w:font="Webdings" w:char="F03D"/>
            </w:r>
            <w:r w:rsidRPr="003100F7">
              <w:rPr>
                <w:sz w:val="12"/>
              </w:rPr>
              <w:t xml:space="preserve">  </w:t>
            </w:r>
            <w:r w:rsidRPr="003100F7">
              <w:t xml:space="preserve"> </w:t>
            </w:r>
            <w:r>
              <w:t>L</w:t>
            </w:r>
            <w:r w:rsidRPr="006472C3">
              <w:t xml:space="preserve">a Vida eterna. Es la meta de nuestra vida. Al final del camino está Cristo esperándonos </w:t>
            </w:r>
            <w:r w:rsidRPr="006472C3">
              <w:br/>
              <w:t>con los brazos abiertos.</w:t>
            </w:r>
            <w:r>
              <w:t xml:space="preserve"> </w:t>
            </w:r>
            <w:r w:rsidRPr="006472C3">
              <w:br/>
            </w:r>
            <w:r w:rsidRPr="003100F7">
              <w:rPr>
                <w:sz w:val="12"/>
              </w:rPr>
              <w:sym w:font="Webdings" w:char="F03D"/>
            </w:r>
            <w:r w:rsidRPr="003100F7">
              <w:rPr>
                <w:sz w:val="12"/>
              </w:rPr>
              <w:t xml:space="preserve">  </w:t>
            </w:r>
            <w:r w:rsidRPr="003100F7">
              <w:t xml:space="preserve"> </w:t>
            </w:r>
            <w:r w:rsidRPr="006472C3">
              <w:t>La resurrección de la carne, ¿qué es? La Virgen ya está en el Cielo en cuerpo y alma. La Virgen María es la Madre de la Iglesia y desde el Cielo cuida de todos nosotros. La llamamos Reina del Cielo y Reina de todos los cristianos.</w:t>
            </w:r>
          </w:p>
        </w:tc>
      </w:tr>
      <w:tr w:rsidR="00EC3C2C" w:rsidRPr="002C0829" w14:paraId="42E43648" w14:textId="77777777" w:rsidTr="00DE7FEE">
        <w:trPr>
          <w:trHeight w:val="3408"/>
        </w:trPr>
        <w:tc>
          <w:tcPr>
            <w:tcW w:w="3091" w:type="dxa"/>
            <w:shd w:val="clear" w:color="auto" w:fill="auto"/>
          </w:tcPr>
          <w:p w14:paraId="6913C646" w14:textId="77777777" w:rsidR="00EC3C2C" w:rsidRDefault="00EC3C2C" w:rsidP="00DE7FEE">
            <w:pPr>
              <w:pStyle w:val="Celda"/>
              <w:rPr>
                <w:rStyle w:val="Referenciasutil"/>
                <w:szCs w:val="20"/>
              </w:rPr>
            </w:pPr>
            <w:r w:rsidRPr="00AF39AE">
              <w:rPr>
                <w:rStyle w:val="Referenciasutil"/>
                <w:szCs w:val="20"/>
              </w:rPr>
              <w:t xml:space="preserve">Conceptos clave: </w:t>
            </w:r>
          </w:p>
          <w:p w14:paraId="36AA6BA2" w14:textId="77777777" w:rsidR="00EC3C2C" w:rsidRDefault="00EC3C2C" w:rsidP="00DE7FEE">
            <w:pPr>
              <w:pStyle w:val="Celda"/>
              <w:ind w:left="5"/>
              <w:rPr>
                <w:bCs/>
                <w:szCs w:val="20"/>
              </w:rPr>
            </w:pPr>
            <w:r w:rsidRPr="00EF1BA5">
              <w:rPr>
                <w:bCs/>
                <w:szCs w:val="20"/>
              </w:rPr>
              <w:t>Vida eterna, felicidad, Cielo, santo, comunión de los santos</w:t>
            </w:r>
          </w:p>
          <w:p w14:paraId="42EFF786" w14:textId="77777777" w:rsidR="00EC3C2C" w:rsidRPr="00EF1BA5" w:rsidRDefault="00EC3C2C" w:rsidP="00DE7FEE">
            <w:pPr>
              <w:pStyle w:val="Celda"/>
              <w:ind w:left="5"/>
              <w:rPr>
                <w:bCs/>
                <w:sz w:val="14"/>
                <w:szCs w:val="20"/>
              </w:rPr>
            </w:pPr>
          </w:p>
          <w:p w14:paraId="0AF7A913" w14:textId="77777777" w:rsidR="00EC3C2C" w:rsidRPr="00AF39AE" w:rsidRDefault="00EC3C2C" w:rsidP="00DE7FEE">
            <w:pPr>
              <w:pStyle w:val="Celda"/>
              <w:numPr>
                <w:ilvl w:val="2"/>
                <w:numId w:val="12"/>
              </w:numPr>
              <w:tabs>
                <w:tab w:val="clear" w:pos="2160"/>
              </w:tabs>
              <w:ind w:left="147" w:hanging="142"/>
              <w:rPr>
                <w:szCs w:val="20"/>
              </w:rPr>
            </w:pPr>
            <w:r w:rsidRPr="00EF1BA5">
              <w:rPr>
                <w:rFonts w:asciiTheme="minorHAnsi" w:eastAsiaTheme="minorEastAsia" w:hAnsiTheme="minorHAnsi" w:cstheme="minorBidi"/>
                <w:b/>
                <w:bCs/>
                <w:i/>
                <w:iCs/>
                <w:color w:val="823B0B" w:themeColor="accent2" w:themeShade="7F"/>
                <w:szCs w:val="20"/>
              </w:rPr>
              <w:t>¿Qué quiere decir «creo en la resurrección de la carne»?</w:t>
            </w:r>
            <w:r w:rsidRPr="00EF1BA5">
              <w:rPr>
                <w:rFonts w:asciiTheme="minorHAnsi" w:eastAsiaTheme="minorEastAsia" w:hAnsiTheme="minorHAnsi" w:cstheme="minorBidi"/>
                <w:b/>
                <w:bCs/>
                <w:i/>
                <w:iCs/>
                <w:color w:val="823B0B" w:themeColor="accent2" w:themeShade="7F"/>
                <w:szCs w:val="20"/>
              </w:rPr>
              <w:br/>
            </w:r>
            <w:r w:rsidRPr="00EF1BA5">
              <w:rPr>
                <w:rFonts w:asciiTheme="minorHAnsi" w:eastAsiaTheme="minorEastAsia" w:hAnsiTheme="minorHAnsi" w:cstheme="minorBidi"/>
                <w:bCs/>
                <w:i/>
                <w:iCs/>
                <w:szCs w:val="20"/>
              </w:rPr>
              <w:t>- «Creer en la resurrección de la carne» quiere decir que creemos que Cristo resucitado volverá al final de los tiempos para hacerlo todo nuevo.</w:t>
            </w:r>
            <w:r w:rsidRPr="00EF1BA5">
              <w:rPr>
                <w:rFonts w:asciiTheme="minorHAnsi" w:eastAsiaTheme="minorEastAsia" w:hAnsiTheme="minorHAnsi" w:cstheme="minorBidi"/>
                <w:b/>
                <w:bCs/>
                <w:i/>
                <w:iCs/>
                <w:color w:val="823B0B" w:themeColor="accent2" w:themeShade="7F"/>
                <w:szCs w:val="20"/>
              </w:rPr>
              <w:t xml:space="preserve">  </w:t>
            </w:r>
          </w:p>
        </w:tc>
        <w:tc>
          <w:tcPr>
            <w:tcW w:w="3260" w:type="dxa"/>
            <w:shd w:val="clear" w:color="auto" w:fill="auto"/>
          </w:tcPr>
          <w:p w14:paraId="5A1DE5C3" w14:textId="77777777" w:rsidR="00EC3C2C" w:rsidRDefault="00EC3C2C" w:rsidP="00DE7FEE">
            <w:pPr>
              <w:pStyle w:val="Celda"/>
              <w:ind w:left="-42"/>
              <w:rPr>
                <w:rStyle w:val="Referenciasutil"/>
                <w:szCs w:val="20"/>
              </w:rPr>
            </w:pPr>
            <w:r w:rsidRPr="00AF39AE">
              <w:rPr>
                <w:rStyle w:val="Referenciasutil"/>
                <w:szCs w:val="20"/>
              </w:rPr>
              <w:t xml:space="preserve">Conceptos clave: </w:t>
            </w:r>
          </w:p>
          <w:p w14:paraId="48045BF5" w14:textId="77777777" w:rsidR="00EC3C2C" w:rsidRPr="00EF1BA5" w:rsidRDefault="00EC3C2C" w:rsidP="00DE7FEE">
            <w:pPr>
              <w:pStyle w:val="Celda"/>
              <w:ind w:left="5"/>
              <w:rPr>
                <w:bCs/>
                <w:szCs w:val="20"/>
              </w:rPr>
            </w:pPr>
            <w:r w:rsidRPr="00EF1BA5">
              <w:rPr>
                <w:bCs/>
                <w:szCs w:val="20"/>
              </w:rPr>
              <w:t>Cielo, purgatorio, infierno, purificarse</w:t>
            </w:r>
          </w:p>
          <w:p w14:paraId="6A4891FB" w14:textId="77777777" w:rsidR="00EC3C2C" w:rsidRDefault="00EC3C2C" w:rsidP="00DE7FEE">
            <w:pPr>
              <w:pStyle w:val="Celda"/>
              <w:numPr>
                <w:ilvl w:val="2"/>
                <w:numId w:val="12"/>
              </w:numPr>
              <w:tabs>
                <w:tab w:val="clear" w:pos="2160"/>
              </w:tabs>
              <w:ind w:left="175" w:hanging="175"/>
              <w:rPr>
                <w:rFonts w:asciiTheme="minorHAnsi" w:eastAsiaTheme="minorEastAsia" w:hAnsiTheme="minorHAnsi" w:cstheme="minorBidi"/>
                <w:b/>
                <w:i/>
                <w:iCs/>
                <w:color w:val="823B0B" w:themeColor="accent2" w:themeShade="7F"/>
                <w:szCs w:val="20"/>
              </w:rPr>
            </w:pPr>
            <w:r w:rsidRPr="00EF1BA5">
              <w:rPr>
                <w:rFonts w:asciiTheme="minorHAnsi" w:eastAsiaTheme="minorEastAsia" w:hAnsiTheme="minorHAnsi" w:cstheme="minorBidi"/>
                <w:b/>
                <w:i/>
                <w:iCs/>
                <w:color w:val="823B0B" w:themeColor="accent2" w:themeShade="7F"/>
                <w:szCs w:val="20"/>
              </w:rPr>
              <w:t>¿Qué quiere decir «creo en la resurrección de la carne»?</w:t>
            </w:r>
            <w:r w:rsidRPr="00EF1BA5">
              <w:rPr>
                <w:rFonts w:asciiTheme="minorHAnsi" w:eastAsiaTheme="minorEastAsia" w:hAnsiTheme="minorHAnsi" w:cstheme="minorBidi"/>
                <w:b/>
                <w:i/>
                <w:iCs/>
                <w:color w:val="823B0B" w:themeColor="accent2" w:themeShade="7F"/>
                <w:szCs w:val="20"/>
              </w:rPr>
              <w:br/>
            </w:r>
            <w:r w:rsidRPr="00EF1BA5">
              <w:rPr>
                <w:rFonts w:asciiTheme="minorHAnsi" w:eastAsiaTheme="minorEastAsia" w:hAnsiTheme="minorHAnsi" w:cstheme="minorBidi"/>
                <w:bCs/>
                <w:i/>
                <w:iCs/>
                <w:szCs w:val="20"/>
              </w:rPr>
              <w:t>- «Creer en la resurrección de la carne» quiere decir que creemos que Cristo resucitado volverá al final de los tiempos para hacerlo</w:t>
            </w:r>
            <w:r w:rsidRPr="00EF1BA5">
              <w:rPr>
                <w:rFonts w:asciiTheme="minorHAnsi" w:eastAsiaTheme="minorEastAsia" w:hAnsiTheme="minorHAnsi" w:cstheme="minorBidi"/>
                <w:b/>
                <w:i/>
                <w:iCs/>
                <w:color w:val="823B0B" w:themeColor="accent2" w:themeShade="7F"/>
                <w:szCs w:val="20"/>
              </w:rPr>
              <w:t xml:space="preserve"> </w:t>
            </w:r>
            <w:r w:rsidRPr="00EF1BA5">
              <w:rPr>
                <w:rFonts w:asciiTheme="minorHAnsi" w:eastAsiaTheme="minorEastAsia" w:hAnsiTheme="minorHAnsi" w:cstheme="minorBidi"/>
                <w:bCs/>
                <w:i/>
                <w:iCs/>
                <w:szCs w:val="20"/>
              </w:rPr>
              <w:t>todo nuevo.</w:t>
            </w:r>
            <w:r w:rsidRPr="00EF1BA5">
              <w:rPr>
                <w:rFonts w:asciiTheme="minorHAnsi" w:eastAsiaTheme="minorEastAsia" w:hAnsiTheme="minorHAnsi" w:cstheme="minorBidi"/>
                <w:b/>
                <w:i/>
                <w:iCs/>
                <w:color w:val="823B0B" w:themeColor="accent2" w:themeShade="7F"/>
                <w:szCs w:val="20"/>
              </w:rPr>
              <w:t xml:space="preserve"> </w:t>
            </w:r>
          </w:p>
          <w:p w14:paraId="7D152B10" w14:textId="77777777" w:rsidR="00EC3C2C" w:rsidRPr="00AF39AE" w:rsidRDefault="00EC3C2C" w:rsidP="00DE7FEE">
            <w:pPr>
              <w:pStyle w:val="Celda"/>
              <w:numPr>
                <w:ilvl w:val="2"/>
                <w:numId w:val="12"/>
              </w:numPr>
              <w:tabs>
                <w:tab w:val="clear" w:pos="2160"/>
              </w:tabs>
              <w:ind w:left="175" w:hanging="175"/>
              <w:rPr>
                <w:szCs w:val="20"/>
              </w:rPr>
            </w:pPr>
            <w:r w:rsidRPr="00EF1BA5">
              <w:rPr>
                <w:rFonts w:asciiTheme="minorHAnsi" w:eastAsiaTheme="minorEastAsia" w:hAnsiTheme="minorHAnsi" w:cstheme="minorBidi"/>
                <w:b/>
                <w:i/>
                <w:iCs/>
                <w:color w:val="823B0B" w:themeColor="accent2" w:themeShade="7F"/>
                <w:szCs w:val="20"/>
              </w:rPr>
              <w:t>¿Qué es el Cielo?</w:t>
            </w:r>
            <w:r w:rsidRPr="00EF1BA5">
              <w:rPr>
                <w:rFonts w:asciiTheme="minorHAnsi" w:eastAsiaTheme="minorEastAsia" w:hAnsiTheme="minorHAnsi" w:cstheme="minorBidi"/>
                <w:b/>
                <w:i/>
                <w:iCs/>
                <w:color w:val="823B0B" w:themeColor="accent2" w:themeShade="7F"/>
                <w:szCs w:val="20"/>
              </w:rPr>
              <w:br/>
            </w:r>
            <w:r w:rsidRPr="00EF1BA5">
              <w:rPr>
                <w:rFonts w:asciiTheme="minorHAnsi" w:eastAsiaTheme="minorEastAsia" w:hAnsiTheme="minorHAnsi" w:cstheme="minorBidi"/>
                <w:bCs/>
                <w:i/>
                <w:iCs/>
                <w:szCs w:val="20"/>
              </w:rPr>
              <w:t>- El Cielo es la felicidad de la que gozan los hombres que están ya con Dios para siempre.</w:t>
            </w:r>
          </w:p>
        </w:tc>
        <w:tc>
          <w:tcPr>
            <w:tcW w:w="3289" w:type="dxa"/>
            <w:shd w:val="clear" w:color="auto" w:fill="auto"/>
          </w:tcPr>
          <w:p w14:paraId="3021FFB2" w14:textId="77777777" w:rsidR="00EC3C2C" w:rsidRDefault="00EC3C2C" w:rsidP="00DE7FEE">
            <w:pPr>
              <w:pStyle w:val="Celda"/>
              <w:ind w:left="0"/>
              <w:rPr>
                <w:rStyle w:val="Referenciasutil"/>
                <w:szCs w:val="20"/>
              </w:rPr>
            </w:pPr>
            <w:r w:rsidRPr="00AF39AE">
              <w:rPr>
                <w:rStyle w:val="Referenciasutil"/>
                <w:szCs w:val="20"/>
              </w:rPr>
              <w:t xml:space="preserve">Conceptos clave: </w:t>
            </w:r>
          </w:p>
          <w:p w14:paraId="235B254F" w14:textId="77777777" w:rsidR="00EC3C2C" w:rsidRPr="00C939BA" w:rsidRDefault="00EC3C2C" w:rsidP="00DE7FEE">
            <w:pPr>
              <w:pStyle w:val="Celda"/>
              <w:ind w:left="34"/>
              <w:rPr>
                <w:bCs/>
                <w:szCs w:val="20"/>
              </w:rPr>
            </w:pPr>
            <w:r w:rsidRPr="00C939BA">
              <w:rPr>
                <w:bCs/>
                <w:szCs w:val="20"/>
              </w:rPr>
              <w:t>comunión de los santos, Reina del Cielo</w:t>
            </w:r>
          </w:p>
          <w:p w14:paraId="7AB312C6" w14:textId="77777777" w:rsidR="00EC3C2C" w:rsidRPr="00AF39AE" w:rsidRDefault="00EC3C2C" w:rsidP="00DE7FEE">
            <w:pPr>
              <w:pStyle w:val="Celda"/>
              <w:numPr>
                <w:ilvl w:val="2"/>
                <w:numId w:val="12"/>
              </w:numPr>
              <w:tabs>
                <w:tab w:val="clear" w:pos="2160"/>
              </w:tabs>
              <w:ind w:left="175" w:hanging="295"/>
              <w:rPr>
                <w:szCs w:val="20"/>
              </w:rPr>
            </w:pPr>
            <w:r w:rsidRPr="00C939BA">
              <w:rPr>
                <w:rFonts w:asciiTheme="minorHAnsi" w:eastAsiaTheme="minorEastAsia" w:hAnsiTheme="minorHAnsi" w:cstheme="minorBidi"/>
                <w:b/>
                <w:i/>
                <w:iCs/>
                <w:color w:val="823B0B" w:themeColor="accent2" w:themeShade="7F"/>
                <w:szCs w:val="20"/>
              </w:rPr>
              <w:t>¿Qué significa la palabra «Amén» con la que termina el Credo?</w:t>
            </w:r>
            <w:r w:rsidRPr="00C939BA">
              <w:rPr>
                <w:rFonts w:asciiTheme="minorHAnsi" w:eastAsiaTheme="minorEastAsia" w:hAnsiTheme="minorHAnsi" w:cstheme="minorBidi"/>
                <w:b/>
                <w:i/>
                <w:iCs/>
                <w:color w:val="823B0B" w:themeColor="accent2" w:themeShade="7F"/>
                <w:szCs w:val="20"/>
              </w:rPr>
              <w:br/>
            </w:r>
            <w:r w:rsidRPr="00C939BA">
              <w:rPr>
                <w:rFonts w:asciiTheme="minorHAnsi" w:eastAsiaTheme="minorEastAsia" w:hAnsiTheme="minorHAnsi" w:cstheme="minorBidi"/>
                <w:bCs/>
                <w:i/>
                <w:iCs/>
                <w:szCs w:val="20"/>
              </w:rPr>
              <w:t>- Decir «Amén» significa que creemos las palabras, las promesas y los Mandamientos de Dios; que nos fiamos totalmente de Él.</w:t>
            </w:r>
          </w:p>
        </w:tc>
      </w:tr>
    </w:tbl>
    <w:p w14:paraId="480347D7" w14:textId="77777777" w:rsidR="00EC3C2C" w:rsidRDefault="00EC3C2C" w:rsidP="00EC3C2C">
      <w:r>
        <w:t>Los mismos equipos de tres pueden elegir algún elemento de un tema de la tabla para ejemplificar cómo el método requiere:</w:t>
      </w:r>
    </w:p>
    <w:p w14:paraId="40E7DB39" w14:textId="77777777" w:rsidR="00EC3C2C" w:rsidRDefault="00EC3C2C" w:rsidP="00EC3C2C">
      <w:pPr>
        <w:pStyle w:val="Prrafodelista"/>
        <w:numPr>
          <w:ilvl w:val="0"/>
          <w:numId w:val="6"/>
        </w:numPr>
        <w:ind w:left="0"/>
      </w:pPr>
      <w:r>
        <w:t xml:space="preserve">Entender bien la </w:t>
      </w:r>
      <w:r w:rsidRPr="005F42FA">
        <w:rPr>
          <w:rStyle w:val="Textoennegrita"/>
        </w:rPr>
        <w:t>relación</w:t>
      </w:r>
      <w:r>
        <w:t xml:space="preserve"> que guarda el </w:t>
      </w:r>
      <w:r w:rsidRPr="003F2D14">
        <w:rPr>
          <w:rStyle w:val="Referenciaintensa"/>
        </w:rPr>
        <w:t>Cuaderno</w:t>
      </w:r>
      <w:r>
        <w:t xml:space="preserve"> con la </w:t>
      </w:r>
      <w:r w:rsidRPr="003F2D14">
        <w:rPr>
          <w:rStyle w:val="Referenciaintensa"/>
        </w:rPr>
        <w:t>Guía para padres</w:t>
      </w:r>
      <w:r>
        <w:t xml:space="preserve">: cada pregunta, actividad, oración del Cuaderno está presentada en la Guía en el plano cognoscitivo y afectivo propio de gente adulta. </w:t>
      </w:r>
    </w:p>
    <w:p w14:paraId="19D1E490" w14:textId="77777777" w:rsidR="00EC3C2C" w:rsidRDefault="00EC3C2C" w:rsidP="00EC3C2C">
      <w:pPr>
        <w:pStyle w:val="Prrafodelista"/>
        <w:numPr>
          <w:ilvl w:val="0"/>
          <w:numId w:val="6"/>
        </w:numPr>
        <w:ind w:left="0"/>
      </w:pPr>
      <w:r w:rsidRPr="005F42FA">
        <w:rPr>
          <w:rStyle w:val="Textoennegrita"/>
        </w:rPr>
        <w:t>Enfrentarse y dialogar</w:t>
      </w:r>
      <w:r>
        <w:t xml:space="preserve"> con los contenidos propuestos en la </w:t>
      </w:r>
      <w:r w:rsidRPr="003F2D14">
        <w:rPr>
          <w:rStyle w:val="Referenciaintensa"/>
        </w:rPr>
        <w:t>Guía para padres</w:t>
      </w:r>
      <w:r>
        <w:t xml:space="preserve">. No es preciso que todo se asimile y quede asumido. </w:t>
      </w:r>
    </w:p>
    <w:p w14:paraId="243A2D66" w14:textId="77777777" w:rsidR="00EC3C2C" w:rsidRDefault="00EC3C2C" w:rsidP="00EC3C2C">
      <w:pPr>
        <w:pStyle w:val="Prrafodelista"/>
        <w:numPr>
          <w:ilvl w:val="0"/>
          <w:numId w:val="6"/>
        </w:numPr>
        <w:ind w:left="0"/>
      </w:pPr>
      <w:r>
        <w:t xml:space="preserve">Realizar el esfuerzo de </w:t>
      </w:r>
      <w:r w:rsidRPr="005F42FA">
        <w:rPr>
          <w:rStyle w:val="Textoennegrita"/>
        </w:rPr>
        <w:t>traducir el mensaje</w:t>
      </w:r>
      <w:r>
        <w:t xml:space="preserve"> al lenguaje verbal, corporal y afectivo de un niño.</w:t>
      </w:r>
    </w:p>
    <w:p w14:paraId="66EC67A9" w14:textId="77777777" w:rsidR="00EC3C2C" w:rsidRDefault="00EC3C2C" w:rsidP="00EC3C2C">
      <w:pPr>
        <w:pStyle w:val="Prrafodelista"/>
        <w:ind w:left="0"/>
      </w:pPr>
    </w:p>
    <w:p w14:paraId="1651B4C9" w14:textId="77777777" w:rsidR="00EC3C2C" w:rsidRDefault="00EC3C2C" w:rsidP="00EC3C2C">
      <w:pPr>
        <w:pStyle w:val="Ttulo2"/>
        <w:rPr>
          <w:i/>
          <w:iCs/>
        </w:rPr>
      </w:pPr>
      <w:r>
        <w:lastRenderedPageBreak/>
        <w:t>actividad 4. evangelizaci</w:t>
      </w:r>
      <w:r w:rsidR="009D458D">
        <w:t>Ó</w:t>
      </w:r>
      <w:r>
        <w:t xml:space="preserve">n de y desde la familia </w:t>
      </w:r>
      <w:r w:rsidRPr="00034D6B">
        <w:rPr>
          <w:i/>
          <w:iCs/>
        </w:rPr>
        <w:t>(</w:t>
      </w:r>
      <w:r>
        <w:rPr>
          <w:i/>
          <w:iCs/>
        </w:rPr>
        <w:t>25</w:t>
      </w:r>
      <w:r w:rsidRPr="00034D6B">
        <w:rPr>
          <w:i/>
          <w:iCs/>
        </w:rPr>
        <w:t xml:space="preserve"> minutos)</w:t>
      </w:r>
    </w:p>
    <w:p w14:paraId="57913632" w14:textId="77777777" w:rsidR="00A94C33" w:rsidRPr="00A90717" w:rsidRDefault="00A94C33" w:rsidP="00A94C33">
      <w:pPr>
        <w:rPr>
          <w:b/>
          <w:sz w:val="24"/>
        </w:rPr>
      </w:pPr>
      <w:r w:rsidRPr="00A94C33">
        <w:rPr>
          <w:b/>
          <w:sz w:val="24"/>
        </w:rPr>
        <w:t>Evangelización de y desde la familia</w:t>
      </w:r>
      <w:r>
        <w:rPr>
          <w:sz w:val="24"/>
        </w:rPr>
        <w:t xml:space="preserve">. Como venimos diciendo la familia es un foco de evangelización, la tarea que nos pide Dios, especialmente, en estos tiempos. Para realizarla, cada familia tiene que cultivar la fe en su casa y llevarla a otras familias, con naturalidad. Para clarificar y animar esta tarea ofrecemos un capítulo del libro de </w:t>
      </w:r>
      <w:r w:rsidRPr="00A90717">
        <w:rPr>
          <w:rFonts w:ascii="Calibri"/>
          <w:b/>
          <w:sz w:val="24"/>
          <w:szCs w:val="18"/>
        </w:rPr>
        <w:t>Hahn, Scott. La evangelizaci</w:t>
      </w:r>
      <w:r w:rsidRPr="00A90717">
        <w:rPr>
          <w:rFonts w:ascii="Calibri"/>
          <w:b/>
          <w:sz w:val="24"/>
          <w:szCs w:val="18"/>
        </w:rPr>
        <w:t>ó</w:t>
      </w:r>
      <w:r w:rsidRPr="00A90717">
        <w:rPr>
          <w:rFonts w:ascii="Calibri"/>
          <w:b/>
          <w:sz w:val="24"/>
          <w:szCs w:val="18"/>
        </w:rPr>
        <w:t>n de los cat</w:t>
      </w:r>
      <w:r w:rsidRPr="00A90717">
        <w:rPr>
          <w:rFonts w:ascii="Calibri"/>
          <w:b/>
          <w:sz w:val="24"/>
          <w:szCs w:val="18"/>
        </w:rPr>
        <w:t>ó</w:t>
      </w:r>
      <w:r w:rsidRPr="00A90717">
        <w:rPr>
          <w:rFonts w:ascii="Calibri"/>
          <w:b/>
          <w:sz w:val="24"/>
          <w:szCs w:val="18"/>
        </w:rPr>
        <w:t>licos. Ediciones Palabra, S.A.</w:t>
      </w:r>
    </w:p>
    <w:p w14:paraId="78D8F853" w14:textId="77777777" w:rsidR="00A94C33" w:rsidRPr="00DA5C39" w:rsidRDefault="00A94C33" w:rsidP="00A94C33">
      <w:r w:rsidRPr="00DA5C39">
        <w:rPr>
          <w:b/>
          <w:bCs/>
        </w:rPr>
        <w:t>Scott Hahn es un teólogo popular y muy leído en inglés y español por su lenguaje sencillo</w:t>
      </w:r>
      <w:r w:rsidRPr="00DA5C39">
        <w:t xml:space="preserve"> y estilo ameno. Fue un pastor presbiteriano, gran conocedor de la Biblia. Su investigación bíblica e histórica le llevaron a él y a su esposa Kimberly al catolicismo. Escribieron su testimonio en el popular libro </w:t>
      </w:r>
      <w:r w:rsidRPr="00E322A7">
        <w:rPr>
          <w:b/>
          <w:bCs/>
          <w:i/>
          <w:iCs/>
        </w:rPr>
        <w:t>Roma dulce hogar</w:t>
      </w:r>
      <w:r w:rsidRPr="00DA5C39">
        <w:t xml:space="preserve">, que ha tenido miles de lectores  y ha influido en </w:t>
      </w:r>
      <w:r w:rsidR="00312730">
        <w:t>muchas</w:t>
      </w:r>
      <w:r w:rsidRPr="00DA5C39">
        <w:t xml:space="preserve"> conversiones de protestantes al catolicismo. Hoy es profesor en la Universidad Franciscana de Steubenville.</w:t>
      </w:r>
    </w:p>
    <w:p w14:paraId="36BB7207" w14:textId="79A5B999" w:rsidR="00E322A7" w:rsidRDefault="00E322A7" w:rsidP="00E322A7">
      <w:pPr>
        <w:tabs>
          <w:tab w:val="left" w:pos="8412"/>
        </w:tabs>
        <w:rPr>
          <w:rFonts w:ascii="Calibri"/>
          <w:b/>
          <w:color w:val="BF8F00" w:themeColor="accent4" w:themeShade="BF"/>
        </w:rPr>
      </w:pPr>
      <w:r w:rsidRPr="00E322A7">
        <w:t xml:space="preserve">Aunque es un poco más largo que otros </w:t>
      </w:r>
      <w:r>
        <w:t>documentos propuestos, puede ser una buena forma de cerrar este curso tratando entre todos de comprender mejor lo que nos propone y compartiendo ideas para adaptarlo a nuestra vida.</w:t>
      </w:r>
      <w:r w:rsidRPr="00E322A7">
        <w:rPr>
          <w:rFonts w:ascii="Calibri"/>
          <w:b/>
          <w:color w:val="BF8F00" w:themeColor="accent4" w:themeShade="BF"/>
        </w:rPr>
        <w:t xml:space="preserve"> </w:t>
      </w:r>
    </w:p>
    <w:p w14:paraId="50124358" w14:textId="77777777" w:rsidR="00EC3C2C" w:rsidRPr="00E322A7" w:rsidRDefault="00EC3C2C" w:rsidP="00E322A7">
      <w:pPr>
        <w:tabs>
          <w:tab w:val="left" w:pos="8412"/>
        </w:tabs>
      </w:pPr>
    </w:p>
    <w:p w14:paraId="67AE67C6" w14:textId="77777777" w:rsidR="00EC3C2C" w:rsidRDefault="00EC3C2C" w:rsidP="00EC3C2C">
      <w:pPr>
        <w:pStyle w:val="Ttulo2"/>
      </w:pPr>
      <w:r>
        <w:t>oración final</w:t>
      </w:r>
    </w:p>
    <w:p w14:paraId="28D00AD8" w14:textId="77777777" w:rsidR="00EC3C2C" w:rsidRDefault="00EC3C2C" w:rsidP="00EC3C2C">
      <w:pPr>
        <w:sectPr w:rsidR="00EC3C2C" w:rsidSect="00AF39AE">
          <w:type w:val="continuous"/>
          <w:pgSz w:w="11900" w:h="16840"/>
          <w:pgMar w:top="1417" w:right="701" w:bottom="1417" w:left="1701" w:header="708" w:footer="708" w:gutter="0"/>
          <w:cols w:space="708"/>
          <w:titlePg/>
          <w:docGrid w:linePitch="360"/>
        </w:sectPr>
      </w:pPr>
    </w:p>
    <w:p w14:paraId="503CDA3B" w14:textId="77777777" w:rsidR="00EC3C2C" w:rsidRPr="00AB35DC" w:rsidRDefault="00EC3C2C" w:rsidP="00EC3C2C">
      <w:pPr>
        <w:rPr>
          <w:rStyle w:val="Textoennegrita"/>
        </w:rPr>
      </w:pPr>
      <w:r w:rsidRPr="00AB35DC">
        <w:rPr>
          <w:rStyle w:val="Textoennegrita"/>
        </w:rPr>
        <w:t>Señal de la Cruz</w:t>
      </w:r>
    </w:p>
    <w:p w14:paraId="498CFA80" w14:textId="77777777" w:rsidR="00EC3C2C" w:rsidRDefault="00EC3C2C" w:rsidP="00EC3C2C">
      <w:r>
        <w:t>En el nombre del Padre, y del Hijo, y del Espíritu Santo. Amén.</w:t>
      </w:r>
    </w:p>
    <w:p w14:paraId="4072DE03" w14:textId="77777777" w:rsidR="00EC3C2C" w:rsidRDefault="00EC3C2C" w:rsidP="00EC3C2C">
      <w:r w:rsidRPr="00AB35DC">
        <w:rPr>
          <w:rStyle w:val="Textoennegrita"/>
        </w:rPr>
        <w:t>Padre nuestro</w:t>
      </w:r>
      <w:r>
        <w:t>,</w:t>
      </w:r>
      <w:r>
        <w:br/>
        <w:t xml:space="preserve">que nos lo das todo, </w:t>
      </w:r>
      <w:r>
        <w:br/>
        <w:t>y que te alegras cuando queremos compartir la tarea de formarnos, para formar a nuestros hijos: ayúdanos a recibir tus regalos con  generosidad y agradecimiento.</w:t>
      </w:r>
    </w:p>
    <w:p w14:paraId="11BBE6F2" w14:textId="77777777" w:rsidR="00312730" w:rsidRDefault="00312730" w:rsidP="00EC3C2C"/>
    <w:p w14:paraId="70977AD3" w14:textId="77777777" w:rsidR="00EC3C2C" w:rsidRDefault="00EC3C2C" w:rsidP="00EC3C2C">
      <w:r w:rsidRPr="00AB35DC">
        <w:rPr>
          <w:rStyle w:val="Textoennegrita"/>
        </w:rPr>
        <w:t>Espíritu Santo</w:t>
      </w:r>
      <w:r>
        <w:t>,</w:t>
      </w:r>
      <w:r>
        <w:br/>
        <w:t>fuente de luz, santidad y sabiduría,</w:t>
      </w:r>
      <w:r>
        <w:br/>
        <w:t>ilumina nuestra inteligencia y mueve nuestra voluntad para que sepamos multiplicar, con tu ayuda, los regalos que recibimos.</w:t>
      </w:r>
    </w:p>
    <w:p w14:paraId="7E4FD13B" w14:textId="77777777" w:rsidR="00EC3C2C" w:rsidRDefault="00EC3C2C" w:rsidP="00EC3C2C">
      <w:r>
        <w:t xml:space="preserve">Ayúdanos a vivir con nuestros hijos y amigos la vida que nos has regalado a través de nuestro Señor </w:t>
      </w:r>
      <w:r w:rsidRPr="00AB35DC">
        <w:rPr>
          <w:rStyle w:val="Textoennegrita"/>
        </w:rPr>
        <w:t>Jesucristo</w:t>
      </w:r>
      <w:r>
        <w:t>.</w:t>
      </w:r>
    </w:p>
    <w:p w14:paraId="571AC9E1" w14:textId="77777777" w:rsidR="005853C4" w:rsidRDefault="005853C4" w:rsidP="00EC3C2C">
      <w:pPr>
        <w:sectPr w:rsidR="005853C4" w:rsidSect="00AB35DC">
          <w:type w:val="continuous"/>
          <w:pgSz w:w="11900" w:h="16840"/>
          <w:pgMar w:top="1417" w:right="1701" w:bottom="1417" w:left="1701" w:header="708" w:footer="708" w:gutter="0"/>
          <w:cols w:num="2" w:space="720"/>
          <w:docGrid w:linePitch="360"/>
        </w:sectPr>
      </w:pPr>
    </w:p>
    <w:p w14:paraId="39BFA9E9" w14:textId="77777777" w:rsidR="00EC3C2C" w:rsidRDefault="00EC3C2C" w:rsidP="00EC3C2C">
      <w:pPr>
        <w:pStyle w:val="Ttulo1"/>
      </w:pPr>
      <w:r>
        <w:t>Encuesta de satisfacción del encuentro</w:t>
      </w:r>
    </w:p>
    <w:p w14:paraId="08E61C13" w14:textId="081AF172" w:rsidR="005853C4" w:rsidRPr="005853C4" w:rsidRDefault="005853C4" w:rsidP="005853C4">
      <w:pPr>
        <w:rPr>
          <w:b/>
          <w:sz w:val="26"/>
          <w:szCs w:val="26"/>
        </w:rPr>
      </w:pPr>
      <w:r w:rsidRPr="005853C4">
        <w:rPr>
          <w:b/>
          <w:sz w:val="26"/>
          <w:szCs w:val="26"/>
        </w:rPr>
        <w:t xml:space="preserve">Expresar en una cuartilla, un correo, un </w:t>
      </w:r>
      <w:proofErr w:type="spellStart"/>
      <w:r w:rsidRPr="005853C4">
        <w:rPr>
          <w:b/>
          <w:sz w:val="26"/>
          <w:szCs w:val="26"/>
        </w:rPr>
        <w:t>What</w:t>
      </w:r>
      <w:r w:rsidR="00CA1696">
        <w:rPr>
          <w:b/>
          <w:sz w:val="26"/>
          <w:szCs w:val="26"/>
        </w:rPr>
        <w:t>sa</w:t>
      </w:r>
      <w:r w:rsidRPr="005853C4">
        <w:rPr>
          <w:b/>
          <w:sz w:val="26"/>
          <w:szCs w:val="26"/>
        </w:rPr>
        <w:t>pp</w:t>
      </w:r>
      <w:proofErr w:type="spellEnd"/>
      <w:r w:rsidRPr="005853C4">
        <w:rPr>
          <w:b/>
          <w:sz w:val="26"/>
          <w:szCs w:val="26"/>
        </w:rPr>
        <w:t xml:space="preserve">, un pequeño video, una valoración global de la Catequesis Familiar y de los Encuentros. </w:t>
      </w:r>
    </w:p>
    <w:p w14:paraId="7ECFC2DD" w14:textId="77777777" w:rsidR="005853C4" w:rsidRPr="005853C4" w:rsidRDefault="005853C4" w:rsidP="005853C4">
      <w:pPr>
        <w:numPr>
          <w:ilvl w:val="0"/>
          <w:numId w:val="21"/>
        </w:numPr>
        <w:rPr>
          <w:sz w:val="28"/>
        </w:rPr>
      </w:pPr>
      <w:r w:rsidRPr="005853C4">
        <w:rPr>
          <w:sz w:val="28"/>
        </w:rPr>
        <w:t xml:space="preserve">¿Te ha ayudado? </w:t>
      </w:r>
    </w:p>
    <w:p w14:paraId="0373A0CF" w14:textId="77777777" w:rsidR="005853C4" w:rsidRPr="005853C4" w:rsidRDefault="005853C4" w:rsidP="005853C4">
      <w:pPr>
        <w:numPr>
          <w:ilvl w:val="0"/>
          <w:numId w:val="21"/>
        </w:numPr>
        <w:rPr>
          <w:sz w:val="28"/>
        </w:rPr>
      </w:pPr>
      <w:r w:rsidRPr="005853C4">
        <w:rPr>
          <w:sz w:val="28"/>
        </w:rPr>
        <w:t xml:space="preserve">¿Qué aprecias más? </w:t>
      </w:r>
    </w:p>
    <w:p w14:paraId="05ECD6E1" w14:textId="77777777" w:rsidR="005853C4" w:rsidRPr="005853C4" w:rsidRDefault="005853C4" w:rsidP="005853C4">
      <w:pPr>
        <w:numPr>
          <w:ilvl w:val="0"/>
          <w:numId w:val="21"/>
        </w:numPr>
        <w:rPr>
          <w:sz w:val="28"/>
        </w:rPr>
      </w:pPr>
      <w:r w:rsidRPr="005853C4">
        <w:rPr>
          <w:sz w:val="28"/>
        </w:rPr>
        <w:t>¿Cómo la mejorarías?</w:t>
      </w:r>
    </w:p>
    <w:p w14:paraId="69FC399F" w14:textId="77777777" w:rsidR="005853C4" w:rsidRPr="005853C4" w:rsidRDefault="005853C4" w:rsidP="005853C4">
      <w:pPr>
        <w:numPr>
          <w:ilvl w:val="0"/>
          <w:numId w:val="21"/>
        </w:numPr>
        <w:rPr>
          <w:sz w:val="28"/>
        </w:rPr>
      </w:pPr>
      <w:r w:rsidRPr="005853C4">
        <w:rPr>
          <w:sz w:val="28"/>
        </w:rPr>
        <w:t>¿La recomendarás a tus amigos, familiares…?</w:t>
      </w:r>
    </w:p>
    <w:p w14:paraId="0C3B7855" w14:textId="77777777" w:rsidR="005853C4" w:rsidRDefault="005853C4" w:rsidP="00EC3C2C">
      <w:pPr>
        <w:numPr>
          <w:ilvl w:val="0"/>
          <w:numId w:val="21"/>
        </w:numPr>
        <w:tabs>
          <w:tab w:val="left" w:pos="2481"/>
        </w:tabs>
      </w:pPr>
      <w:r w:rsidRPr="005853C4">
        <w:rPr>
          <w:sz w:val="28"/>
        </w:rPr>
        <w:t>¿Cómo podrías ayudar a las futuras ediciones?</w:t>
      </w:r>
    </w:p>
    <w:p w14:paraId="60841A1C" w14:textId="77777777" w:rsidR="00EC3C2C" w:rsidRDefault="00EC3C2C" w:rsidP="00EC3C2C">
      <w:pPr>
        <w:pStyle w:val="Ttulo1"/>
      </w:pPr>
      <w:r>
        <w:lastRenderedPageBreak/>
        <w:t>tarea</w:t>
      </w:r>
    </w:p>
    <w:p w14:paraId="46EA9E15" w14:textId="77777777" w:rsidR="00EC3C2C" w:rsidRDefault="00EC3C2C" w:rsidP="00EC3C2C">
      <w:pPr>
        <w:sectPr w:rsidR="00EC3C2C" w:rsidSect="00755787">
          <w:type w:val="continuous"/>
          <w:pgSz w:w="11900" w:h="16840"/>
          <w:pgMar w:top="1417" w:right="1701" w:bottom="1417" w:left="1701" w:header="708" w:footer="708" w:gutter="0"/>
          <w:cols w:space="720"/>
          <w:docGrid w:linePitch="360"/>
        </w:sectPr>
      </w:pPr>
    </w:p>
    <w:p w14:paraId="31BF5369" w14:textId="77777777" w:rsidR="00EC3C2C" w:rsidRPr="00755787" w:rsidRDefault="00EC3C2C" w:rsidP="00EC3C2C">
      <w:pPr>
        <w:rPr>
          <w:i/>
          <w:iCs/>
        </w:rPr>
      </w:pPr>
      <w:r w:rsidRPr="00755787">
        <w:rPr>
          <w:i/>
          <w:iCs/>
        </w:rPr>
        <w:t>Hacer un poco de examen personal con la ayuda de estas preguntas (por supuesto, no son para responderlas en público, sino para respondértelas en la intimidad).</w:t>
      </w:r>
    </w:p>
    <w:p w14:paraId="13EFBD70" w14:textId="77777777" w:rsidR="005853C4" w:rsidRPr="005853C4" w:rsidRDefault="005853C4" w:rsidP="005853C4">
      <w:pPr>
        <w:rPr>
          <w:color w:val="833C0B" w:themeColor="accent2" w:themeShade="80"/>
        </w:rPr>
      </w:pPr>
    </w:p>
    <w:p w14:paraId="6F432071" w14:textId="77777777" w:rsidR="005853C4" w:rsidRDefault="005853C4" w:rsidP="005853C4">
      <w:pPr>
        <w:rPr>
          <w:color w:val="833C0B" w:themeColor="accent2" w:themeShade="80"/>
        </w:rPr>
        <w:sectPr w:rsidR="005853C4" w:rsidSect="00EC3C2C">
          <w:type w:val="continuous"/>
          <w:pgSz w:w="11900" w:h="16840"/>
          <w:pgMar w:top="1417" w:right="1701" w:bottom="1417" w:left="1701" w:header="708" w:footer="708" w:gutter="0"/>
          <w:cols w:space="720"/>
          <w:titlePg/>
          <w:docGrid w:linePitch="360"/>
        </w:sectPr>
      </w:pPr>
    </w:p>
    <w:p w14:paraId="7D407613" w14:textId="77777777" w:rsidR="005853C4" w:rsidRPr="005853C4" w:rsidRDefault="005853C4" w:rsidP="005853C4">
      <w:pPr>
        <w:rPr>
          <w:color w:val="833C0B" w:themeColor="accent2" w:themeShade="80"/>
        </w:rPr>
      </w:pPr>
      <w:r w:rsidRPr="005853C4">
        <w:rPr>
          <w:color w:val="833C0B" w:themeColor="accent2" w:themeShade="80"/>
        </w:rPr>
        <w:t>1. ¿Me doy cuenta de que todos los cristianos necesitamos acudir a la Eucaristía con frecuencia para mejorar en nuestra vida cristiana?</w:t>
      </w:r>
    </w:p>
    <w:p w14:paraId="2CFEADD1" w14:textId="77777777" w:rsidR="005853C4" w:rsidRPr="005853C4" w:rsidRDefault="005853C4" w:rsidP="005853C4">
      <w:pPr>
        <w:rPr>
          <w:color w:val="833C0B" w:themeColor="accent2" w:themeShade="80"/>
        </w:rPr>
      </w:pPr>
      <w:r w:rsidRPr="005853C4">
        <w:rPr>
          <w:color w:val="833C0B" w:themeColor="accent2" w:themeShade="80"/>
        </w:rPr>
        <w:t>2. ¿Celebramos verdaderamente la Misa dominical como se merece y conviene a la vida familiar?</w:t>
      </w:r>
    </w:p>
    <w:p w14:paraId="415EE898" w14:textId="77777777" w:rsidR="005853C4" w:rsidRPr="005853C4" w:rsidRDefault="005853C4" w:rsidP="005853C4">
      <w:pPr>
        <w:rPr>
          <w:color w:val="833C0B" w:themeColor="accent2" w:themeShade="80"/>
        </w:rPr>
      </w:pPr>
      <w:r w:rsidRPr="005853C4">
        <w:rPr>
          <w:color w:val="833C0B" w:themeColor="accent2" w:themeShade="80"/>
        </w:rPr>
        <w:t>3. ¿ Cómo puedo mejorar en mi devoción a la Santa Misa y a la Eucaristía frecuencia con la que asisto, lecturas que me ayuden a entenderla mejor, oración ante el sagrario, etc.?</w:t>
      </w:r>
    </w:p>
    <w:p w14:paraId="710DD580" w14:textId="77777777" w:rsidR="005853C4" w:rsidRPr="005853C4" w:rsidRDefault="005853C4" w:rsidP="005853C4">
      <w:pPr>
        <w:rPr>
          <w:color w:val="833C0B" w:themeColor="accent2" w:themeShade="80"/>
        </w:rPr>
      </w:pPr>
      <w:r w:rsidRPr="005853C4">
        <w:rPr>
          <w:color w:val="833C0B" w:themeColor="accent2" w:themeShade="80"/>
        </w:rPr>
        <w:t xml:space="preserve">4. ¿Es el domingo un día eminentemente familiar: planes de descanso (salidas, </w:t>
      </w:r>
      <w:r w:rsidRPr="005853C4">
        <w:rPr>
          <w:color w:val="833C0B" w:themeColor="accent2" w:themeShade="80"/>
        </w:rPr>
        <w:t>excursiones, visitas a …) que nos ayuden a crecer en formación, cultura, deporte, virtudes, trato y cariño? ¿Es la Santa Misa nuestra gran fiesta de familia?</w:t>
      </w:r>
    </w:p>
    <w:p w14:paraId="3AC477E0" w14:textId="77777777" w:rsidR="005853C4" w:rsidRPr="005853C4" w:rsidRDefault="005853C4" w:rsidP="005853C4">
      <w:pPr>
        <w:rPr>
          <w:color w:val="833C0B" w:themeColor="accent2" w:themeShade="80"/>
        </w:rPr>
      </w:pPr>
      <w:r w:rsidRPr="005853C4">
        <w:rPr>
          <w:color w:val="833C0B" w:themeColor="accent2" w:themeShade="80"/>
        </w:rPr>
        <w:t>5. ¿Puedo participar, colaborar, más activamente en la Misa parroquial? ¿Ampliamos nuestra amistad a otras familias?</w:t>
      </w:r>
    </w:p>
    <w:p w14:paraId="1E37A744" w14:textId="77777777" w:rsidR="00EC3C2C" w:rsidRPr="007F646C" w:rsidRDefault="005853C4" w:rsidP="005853C4">
      <w:pPr>
        <w:rPr>
          <w:color w:val="833C0B" w:themeColor="accent2" w:themeShade="80"/>
        </w:rPr>
      </w:pPr>
      <w:r w:rsidRPr="005853C4">
        <w:rPr>
          <w:color w:val="833C0B" w:themeColor="accent2" w:themeShade="80"/>
        </w:rPr>
        <w:t>6. ¿Me doy cuenta de que ser buen cristiano requiere, sobre todo, recibir con frecuencia los sacramentos, sobre todo la confesión y la Eucaristía en los que tengo la ayuda de Dios para  luchar por ser mejor, o para recomenzar y rectificar cuando sea necesario?</w:t>
      </w:r>
    </w:p>
    <w:p w14:paraId="58189BD7" w14:textId="77777777" w:rsidR="005853C4" w:rsidRDefault="005853C4" w:rsidP="00EC3C2C">
      <w:pPr>
        <w:shd w:val="clear" w:color="auto" w:fill="E2EFD9" w:themeFill="accent6" w:themeFillTint="33"/>
        <w:ind w:left="-426"/>
        <w:sectPr w:rsidR="005853C4" w:rsidSect="005853C4">
          <w:type w:val="continuous"/>
          <w:pgSz w:w="11900" w:h="16840"/>
          <w:pgMar w:top="1417" w:right="1701" w:bottom="1417" w:left="1701" w:header="708" w:footer="708" w:gutter="0"/>
          <w:cols w:num="2" w:space="720"/>
          <w:titlePg/>
          <w:docGrid w:linePitch="360"/>
        </w:sectPr>
      </w:pPr>
    </w:p>
    <w:p w14:paraId="431F7387" w14:textId="77777777" w:rsidR="00E9495E" w:rsidRDefault="00E9495E" w:rsidP="00E9495E">
      <w:pPr>
        <w:shd w:val="clear" w:color="auto" w:fill="FFFFFF" w:themeFill="background1"/>
        <w:ind w:left="-426"/>
      </w:pPr>
    </w:p>
    <w:p w14:paraId="289FD584" w14:textId="77777777" w:rsidR="00EC3C2C" w:rsidRDefault="00EC3C2C" w:rsidP="00EC3C2C">
      <w:pPr>
        <w:shd w:val="clear" w:color="auto" w:fill="E2EFD9" w:themeFill="accent6" w:themeFillTint="33"/>
        <w:ind w:left="-426"/>
      </w:pPr>
      <w:r>
        <w:t xml:space="preserve">Como colofón, leemos el siguiente texto del </w:t>
      </w:r>
      <w:r w:rsidRPr="00CA1696">
        <w:rPr>
          <w:rFonts w:asciiTheme="minorHAnsi" w:eastAsiaTheme="minorEastAsia" w:hAnsiTheme="minorHAnsi" w:cstheme="minorBidi"/>
          <w:b/>
          <w:bCs/>
          <w:i/>
          <w:iCs/>
          <w:color w:val="823B0B" w:themeColor="accent2" w:themeShade="7F"/>
          <w:sz w:val="18"/>
          <w:szCs w:val="36"/>
        </w:rPr>
        <w:t>DIRECTORIO PARA LA CATEQUESIS, 23 de marzo de 2020</w:t>
      </w:r>
      <w:r w:rsidRPr="00CA1696">
        <w:rPr>
          <w:sz w:val="36"/>
          <w:szCs w:val="36"/>
        </w:rPr>
        <w:t xml:space="preserve"> </w:t>
      </w:r>
      <w:r>
        <w:t xml:space="preserve">(n. </w:t>
      </w:r>
      <w:r w:rsidR="00E9495E">
        <w:t>89</w:t>
      </w:r>
      <w:r>
        <w:t xml:space="preserve">) sobre la </w:t>
      </w:r>
      <w:r w:rsidR="00E9495E">
        <w:t>Catequesis</w:t>
      </w:r>
      <w:r>
        <w:t>:</w:t>
      </w:r>
    </w:p>
    <w:p w14:paraId="16CEE9C5" w14:textId="77777777" w:rsidR="00E9495E" w:rsidRPr="00E9495E" w:rsidRDefault="00E9495E" w:rsidP="00E9495E">
      <w:pPr>
        <w:shd w:val="clear" w:color="auto" w:fill="E2EFD9" w:themeFill="accent6" w:themeFillTint="33"/>
        <w:ind w:left="-426"/>
      </w:pPr>
      <w:r w:rsidRPr="00E9495E">
        <w:t xml:space="preserve">89. Por eso, con respecto a la educación para la vida comunitaria, la catequesis tiene la tarea de desarrollar un sentido de pertenencia a la Iglesia; educar en el sentido de comunión eclesial, promoviendo la aceptación del Magisterio, la comunión con los pastores y el diálogo fraterno; formar en el sentido de corresponsabilidad eclesial, contribuyendo, como sujetos activos, a la edificación de la comunidad y, como discípulos misioneros, a su crecimiento. </w:t>
      </w:r>
    </w:p>
    <w:p w14:paraId="1AEAE29E" w14:textId="77777777" w:rsidR="00575521" w:rsidRPr="007F646C" w:rsidRDefault="00575521" w:rsidP="00EC3C2C">
      <w:pPr>
        <w:pStyle w:val="Ttulo2"/>
        <w:pBdr>
          <w:bottom w:val="none" w:sz="0" w:space="0" w:color="auto"/>
        </w:pBdr>
      </w:pPr>
    </w:p>
    <w:sectPr w:rsidR="00575521" w:rsidRPr="007F646C" w:rsidSect="00EC3C2C">
      <w:type w:val="continuous"/>
      <w:pgSz w:w="11900" w:h="16840"/>
      <w:pgMar w:top="1417" w:right="1701" w:bottom="1417" w:left="1701" w:header="708"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550D4" w14:textId="77777777" w:rsidR="00F85E92" w:rsidRDefault="00F85E92" w:rsidP="00D56D30">
      <w:pPr>
        <w:spacing w:after="0" w:line="240" w:lineRule="auto"/>
      </w:pPr>
      <w:r>
        <w:separator/>
      </w:r>
    </w:p>
  </w:endnote>
  <w:endnote w:type="continuationSeparator" w:id="0">
    <w:p w14:paraId="53FCA969" w14:textId="77777777" w:rsidR="00F85E92" w:rsidRDefault="00F85E92" w:rsidP="00D56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Títulos en alf">
    <w:altName w:val="Times New Roman"/>
    <w:panose1 w:val="020B0604020202020204"/>
    <w:charset w:val="00"/>
    <w:family w:val="roman"/>
    <w:notTrueType/>
    <w:pitch w:val="default"/>
  </w:font>
  <w:font w:name="Tahoma">
    <w:panose1 w:val="020B0604030504040204"/>
    <w:charset w:val="00"/>
    <w:family w:val="swiss"/>
    <w:pitch w:val="variable"/>
    <w:sig w:usb0="00000003" w:usb1="00000000" w:usb2="00000000" w:usb3="00000000" w:csb0="00000001" w:csb1="00000000"/>
  </w:font>
  <w:font w:name="Webdings">
    <w:panose1 w:val="05030102010509060703"/>
    <w:charset w:val="4D"/>
    <w:family w:val="decorative"/>
    <w:pitch w:val="variable"/>
    <w:sig w:usb0="00000003" w:usb1="1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487D5" w14:textId="77777777" w:rsidR="00F85E92" w:rsidRDefault="00F85E92" w:rsidP="00D56D30">
      <w:pPr>
        <w:spacing w:after="0" w:line="240" w:lineRule="auto"/>
      </w:pPr>
      <w:r>
        <w:separator/>
      </w:r>
    </w:p>
  </w:footnote>
  <w:footnote w:type="continuationSeparator" w:id="0">
    <w:p w14:paraId="56859A90" w14:textId="77777777" w:rsidR="00F85E92" w:rsidRDefault="00F85E92" w:rsidP="00D56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3FA40" w14:textId="77777777" w:rsidR="00DE7FEE" w:rsidRPr="00D56D30" w:rsidRDefault="00DE7FEE" w:rsidP="00A52B96">
    <w:pPr>
      <w:pStyle w:val="Celda"/>
      <w:tabs>
        <w:tab w:val="right" w:pos="4476"/>
      </w:tabs>
      <w:ind w:left="0"/>
      <w:rPr>
        <w:rFonts w:eastAsia="Times New Roman"/>
        <w:lang w:eastAsia="es-ES_tradnl"/>
      </w:rPr>
    </w:pPr>
    <w:r>
      <w:rPr>
        <w:rFonts w:eastAsia="Times New Roman"/>
        <w:lang w:eastAsia="es-ES_tradn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A486D"/>
    <w:multiLevelType w:val="hybridMultilevel"/>
    <w:tmpl w:val="A684C5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C1275A"/>
    <w:multiLevelType w:val="hybridMultilevel"/>
    <w:tmpl w:val="3B5A43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58F43FA"/>
    <w:multiLevelType w:val="hybridMultilevel"/>
    <w:tmpl w:val="1A322F0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8357167"/>
    <w:multiLevelType w:val="hybridMultilevel"/>
    <w:tmpl w:val="8B7210C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A655A05"/>
    <w:multiLevelType w:val="hybridMultilevel"/>
    <w:tmpl w:val="9B7693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295AB1"/>
    <w:multiLevelType w:val="hybridMultilevel"/>
    <w:tmpl w:val="E5EAEAB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2706E5F"/>
    <w:multiLevelType w:val="hybridMultilevel"/>
    <w:tmpl w:val="96EC707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43B229C"/>
    <w:multiLevelType w:val="hybridMultilevel"/>
    <w:tmpl w:val="D3FA99B6"/>
    <w:lvl w:ilvl="0" w:tplc="040A000F">
      <w:start w:val="1"/>
      <w:numFmt w:val="decimal"/>
      <w:lvlText w:val="%1."/>
      <w:lvlJc w:val="left"/>
      <w:pPr>
        <w:ind w:left="833" w:hanging="360"/>
      </w:pPr>
    </w:lvl>
    <w:lvl w:ilvl="1" w:tplc="040A0019" w:tentative="1">
      <w:start w:val="1"/>
      <w:numFmt w:val="lowerLetter"/>
      <w:lvlText w:val="%2."/>
      <w:lvlJc w:val="left"/>
      <w:pPr>
        <w:ind w:left="1553" w:hanging="360"/>
      </w:pPr>
    </w:lvl>
    <w:lvl w:ilvl="2" w:tplc="040A001B" w:tentative="1">
      <w:start w:val="1"/>
      <w:numFmt w:val="lowerRoman"/>
      <w:lvlText w:val="%3."/>
      <w:lvlJc w:val="right"/>
      <w:pPr>
        <w:ind w:left="2273" w:hanging="180"/>
      </w:pPr>
    </w:lvl>
    <w:lvl w:ilvl="3" w:tplc="040A000F" w:tentative="1">
      <w:start w:val="1"/>
      <w:numFmt w:val="decimal"/>
      <w:lvlText w:val="%4."/>
      <w:lvlJc w:val="left"/>
      <w:pPr>
        <w:ind w:left="2993" w:hanging="360"/>
      </w:pPr>
    </w:lvl>
    <w:lvl w:ilvl="4" w:tplc="040A0019" w:tentative="1">
      <w:start w:val="1"/>
      <w:numFmt w:val="lowerLetter"/>
      <w:lvlText w:val="%5."/>
      <w:lvlJc w:val="left"/>
      <w:pPr>
        <w:ind w:left="3713" w:hanging="360"/>
      </w:pPr>
    </w:lvl>
    <w:lvl w:ilvl="5" w:tplc="040A001B" w:tentative="1">
      <w:start w:val="1"/>
      <w:numFmt w:val="lowerRoman"/>
      <w:lvlText w:val="%6."/>
      <w:lvlJc w:val="right"/>
      <w:pPr>
        <w:ind w:left="4433" w:hanging="180"/>
      </w:pPr>
    </w:lvl>
    <w:lvl w:ilvl="6" w:tplc="040A000F" w:tentative="1">
      <w:start w:val="1"/>
      <w:numFmt w:val="decimal"/>
      <w:lvlText w:val="%7."/>
      <w:lvlJc w:val="left"/>
      <w:pPr>
        <w:ind w:left="5153" w:hanging="360"/>
      </w:pPr>
    </w:lvl>
    <w:lvl w:ilvl="7" w:tplc="040A0019" w:tentative="1">
      <w:start w:val="1"/>
      <w:numFmt w:val="lowerLetter"/>
      <w:lvlText w:val="%8."/>
      <w:lvlJc w:val="left"/>
      <w:pPr>
        <w:ind w:left="5873" w:hanging="360"/>
      </w:pPr>
    </w:lvl>
    <w:lvl w:ilvl="8" w:tplc="040A001B" w:tentative="1">
      <w:start w:val="1"/>
      <w:numFmt w:val="lowerRoman"/>
      <w:lvlText w:val="%9."/>
      <w:lvlJc w:val="right"/>
      <w:pPr>
        <w:ind w:left="6593" w:hanging="180"/>
      </w:pPr>
    </w:lvl>
  </w:abstractNum>
  <w:abstractNum w:abstractNumId="8" w15:restartNumberingAfterBreak="0">
    <w:nsid w:val="2DF3091B"/>
    <w:multiLevelType w:val="hybridMultilevel"/>
    <w:tmpl w:val="1D7224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30800BB"/>
    <w:multiLevelType w:val="hybridMultilevel"/>
    <w:tmpl w:val="6DC8F7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1192C63"/>
    <w:multiLevelType w:val="hybridMultilevel"/>
    <w:tmpl w:val="083ADEDA"/>
    <w:lvl w:ilvl="0" w:tplc="0C0A0001">
      <w:start w:val="1"/>
      <w:numFmt w:val="bullet"/>
      <w:lvlText w:val=""/>
      <w:lvlJc w:val="left"/>
      <w:pPr>
        <w:ind w:left="833" w:hanging="360"/>
      </w:pPr>
      <w:rPr>
        <w:rFonts w:ascii="Symbol" w:hAnsi="Symbol" w:hint="default"/>
      </w:rPr>
    </w:lvl>
    <w:lvl w:ilvl="1" w:tplc="0C0A0003" w:tentative="1">
      <w:start w:val="1"/>
      <w:numFmt w:val="bullet"/>
      <w:lvlText w:val="o"/>
      <w:lvlJc w:val="left"/>
      <w:pPr>
        <w:ind w:left="1553" w:hanging="360"/>
      </w:pPr>
      <w:rPr>
        <w:rFonts w:ascii="Courier New" w:hAnsi="Courier New" w:cs="Courier New" w:hint="default"/>
      </w:rPr>
    </w:lvl>
    <w:lvl w:ilvl="2" w:tplc="0C0A0005" w:tentative="1">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cs="Courier New"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cs="Courier New" w:hint="default"/>
      </w:rPr>
    </w:lvl>
    <w:lvl w:ilvl="8" w:tplc="0C0A0005" w:tentative="1">
      <w:start w:val="1"/>
      <w:numFmt w:val="bullet"/>
      <w:lvlText w:val=""/>
      <w:lvlJc w:val="left"/>
      <w:pPr>
        <w:ind w:left="6593" w:hanging="360"/>
      </w:pPr>
      <w:rPr>
        <w:rFonts w:ascii="Wingdings" w:hAnsi="Wingdings" w:hint="default"/>
      </w:rPr>
    </w:lvl>
  </w:abstractNum>
  <w:abstractNum w:abstractNumId="11" w15:restartNumberingAfterBreak="0">
    <w:nsid w:val="50CC5726"/>
    <w:multiLevelType w:val="multilevel"/>
    <w:tmpl w:val="2552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355021"/>
    <w:multiLevelType w:val="hybridMultilevel"/>
    <w:tmpl w:val="867CC7B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57581285"/>
    <w:multiLevelType w:val="hybridMultilevel"/>
    <w:tmpl w:val="51F231F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591C4170"/>
    <w:multiLevelType w:val="hybridMultilevel"/>
    <w:tmpl w:val="6D408D76"/>
    <w:lvl w:ilvl="0" w:tplc="0C0A0001">
      <w:start w:val="1"/>
      <w:numFmt w:val="bullet"/>
      <w:lvlText w:val=""/>
      <w:lvlJc w:val="left"/>
      <w:pPr>
        <w:ind w:left="649" w:hanging="360"/>
      </w:pPr>
      <w:rPr>
        <w:rFonts w:ascii="Symbol" w:hAnsi="Symbol" w:hint="default"/>
      </w:rPr>
    </w:lvl>
    <w:lvl w:ilvl="1" w:tplc="0C0A0003" w:tentative="1">
      <w:start w:val="1"/>
      <w:numFmt w:val="bullet"/>
      <w:lvlText w:val="o"/>
      <w:lvlJc w:val="left"/>
      <w:pPr>
        <w:ind w:left="1369" w:hanging="360"/>
      </w:pPr>
      <w:rPr>
        <w:rFonts w:ascii="Courier New" w:hAnsi="Courier New" w:cs="Courier New" w:hint="default"/>
      </w:rPr>
    </w:lvl>
    <w:lvl w:ilvl="2" w:tplc="0C0A0005" w:tentative="1">
      <w:start w:val="1"/>
      <w:numFmt w:val="bullet"/>
      <w:lvlText w:val=""/>
      <w:lvlJc w:val="left"/>
      <w:pPr>
        <w:ind w:left="2089" w:hanging="360"/>
      </w:pPr>
      <w:rPr>
        <w:rFonts w:ascii="Wingdings" w:hAnsi="Wingdings" w:hint="default"/>
      </w:rPr>
    </w:lvl>
    <w:lvl w:ilvl="3" w:tplc="0C0A0001" w:tentative="1">
      <w:start w:val="1"/>
      <w:numFmt w:val="bullet"/>
      <w:lvlText w:val=""/>
      <w:lvlJc w:val="left"/>
      <w:pPr>
        <w:ind w:left="2809" w:hanging="360"/>
      </w:pPr>
      <w:rPr>
        <w:rFonts w:ascii="Symbol" w:hAnsi="Symbol" w:hint="default"/>
      </w:rPr>
    </w:lvl>
    <w:lvl w:ilvl="4" w:tplc="0C0A0003" w:tentative="1">
      <w:start w:val="1"/>
      <w:numFmt w:val="bullet"/>
      <w:lvlText w:val="o"/>
      <w:lvlJc w:val="left"/>
      <w:pPr>
        <w:ind w:left="3529" w:hanging="360"/>
      </w:pPr>
      <w:rPr>
        <w:rFonts w:ascii="Courier New" w:hAnsi="Courier New" w:cs="Courier New" w:hint="default"/>
      </w:rPr>
    </w:lvl>
    <w:lvl w:ilvl="5" w:tplc="0C0A0005" w:tentative="1">
      <w:start w:val="1"/>
      <w:numFmt w:val="bullet"/>
      <w:lvlText w:val=""/>
      <w:lvlJc w:val="left"/>
      <w:pPr>
        <w:ind w:left="4249" w:hanging="360"/>
      </w:pPr>
      <w:rPr>
        <w:rFonts w:ascii="Wingdings" w:hAnsi="Wingdings" w:hint="default"/>
      </w:rPr>
    </w:lvl>
    <w:lvl w:ilvl="6" w:tplc="0C0A0001" w:tentative="1">
      <w:start w:val="1"/>
      <w:numFmt w:val="bullet"/>
      <w:lvlText w:val=""/>
      <w:lvlJc w:val="left"/>
      <w:pPr>
        <w:ind w:left="4969" w:hanging="360"/>
      </w:pPr>
      <w:rPr>
        <w:rFonts w:ascii="Symbol" w:hAnsi="Symbol" w:hint="default"/>
      </w:rPr>
    </w:lvl>
    <w:lvl w:ilvl="7" w:tplc="0C0A0003" w:tentative="1">
      <w:start w:val="1"/>
      <w:numFmt w:val="bullet"/>
      <w:lvlText w:val="o"/>
      <w:lvlJc w:val="left"/>
      <w:pPr>
        <w:ind w:left="5689" w:hanging="360"/>
      </w:pPr>
      <w:rPr>
        <w:rFonts w:ascii="Courier New" w:hAnsi="Courier New" w:cs="Courier New" w:hint="default"/>
      </w:rPr>
    </w:lvl>
    <w:lvl w:ilvl="8" w:tplc="0C0A0005" w:tentative="1">
      <w:start w:val="1"/>
      <w:numFmt w:val="bullet"/>
      <w:lvlText w:val=""/>
      <w:lvlJc w:val="left"/>
      <w:pPr>
        <w:ind w:left="6409" w:hanging="360"/>
      </w:pPr>
      <w:rPr>
        <w:rFonts w:ascii="Wingdings" w:hAnsi="Wingdings" w:hint="default"/>
      </w:rPr>
    </w:lvl>
  </w:abstractNum>
  <w:abstractNum w:abstractNumId="15" w15:restartNumberingAfterBreak="0">
    <w:nsid w:val="65F64B56"/>
    <w:multiLevelType w:val="hybridMultilevel"/>
    <w:tmpl w:val="90DE3F0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67920913"/>
    <w:multiLevelType w:val="multilevel"/>
    <w:tmpl w:val="A858A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7917B8"/>
    <w:multiLevelType w:val="hybridMultilevel"/>
    <w:tmpl w:val="52D8881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6A6E438C"/>
    <w:multiLevelType w:val="hybridMultilevel"/>
    <w:tmpl w:val="2348F8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53244BF"/>
    <w:multiLevelType w:val="multilevel"/>
    <w:tmpl w:val="47F28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3D4657"/>
    <w:multiLevelType w:val="hybridMultilevel"/>
    <w:tmpl w:val="867CC7B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1"/>
  </w:num>
  <w:num w:numId="2">
    <w:abstractNumId w:val="7"/>
  </w:num>
  <w:num w:numId="3">
    <w:abstractNumId w:val="12"/>
  </w:num>
  <w:num w:numId="4">
    <w:abstractNumId w:val="13"/>
  </w:num>
  <w:num w:numId="5">
    <w:abstractNumId w:val="1"/>
  </w:num>
  <w:num w:numId="6">
    <w:abstractNumId w:val="5"/>
  </w:num>
  <w:num w:numId="7">
    <w:abstractNumId w:val="15"/>
  </w:num>
  <w:num w:numId="8">
    <w:abstractNumId w:val="2"/>
  </w:num>
  <w:num w:numId="9">
    <w:abstractNumId w:val="6"/>
  </w:num>
  <w:num w:numId="10">
    <w:abstractNumId w:val="20"/>
  </w:num>
  <w:num w:numId="11">
    <w:abstractNumId w:val="8"/>
  </w:num>
  <w:num w:numId="12">
    <w:abstractNumId w:val="16"/>
  </w:num>
  <w:num w:numId="13">
    <w:abstractNumId w:val="19"/>
  </w:num>
  <w:num w:numId="14">
    <w:abstractNumId w:val="3"/>
  </w:num>
  <w:num w:numId="15">
    <w:abstractNumId w:val="10"/>
  </w:num>
  <w:num w:numId="16">
    <w:abstractNumId w:val="14"/>
  </w:num>
  <w:num w:numId="17">
    <w:abstractNumId w:val="17"/>
  </w:num>
  <w:num w:numId="18">
    <w:abstractNumId w:val="0"/>
  </w:num>
  <w:num w:numId="19">
    <w:abstractNumId w:val="18"/>
  </w:num>
  <w:num w:numId="20">
    <w:abstractNumId w:val="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98A"/>
    <w:rsid w:val="000100DE"/>
    <w:rsid w:val="0002301C"/>
    <w:rsid w:val="00026D46"/>
    <w:rsid w:val="00034D6B"/>
    <w:rsid w:val="0005059F"/>
    <w:rsid w:val="00062454"/>
    <w:rsid w:val="00072B2F"/>
    <w:rsid w:val="000C0463"/>
    <w:rsid w:val="000E759E"/>
    <w:rsid w:val="00182C03"/>
    <w:rsid w:val="001A006A"/>
    <w:rsid w:val="001C56C6"/>
    <w:rsid w:val="001F52DF"/>
    <w:rsid w:val="002045E7"/>
    <w:rsid w:val="0020498C"/>
    <w:rsid w:val="00205DF1"/>
    <w:rsid w:val="0021073C"/>
    <w:rsid w:val="002220FD"/>
    <w:rsid w:val="0025349F"/>
    <w:rsid w:val="00271301"/>
    <w:rsid w:val="002730B7"/>
    <w:rsid w:val="002A2A60"/>
    <w:rsid w:val="002A6CD9"/>
    <w:rsid w:val="002B5D2F"/>
    <w:rsid w:val="002C0829"/>
    <w:rsid w:val="002F2691"/>
    <w:rsid w:val="00302605"/>
    <w:rsid w:val="00312730"/>
    <w:rsid w:val="00340109"/>
    <w:rsid w:val="003D3FFB"/>
    <w:rsid w:val="003F2D14"/>
    <w:rsid w:val="0040534F"/>
    <w:rsid w:val="0043168A"/>
    <w:rsid w:val="00431D8C"/>
    <w:rsid w:val="004412E9"/>
    <w:rsid w:val="00451DB1"/>
    <w:rsid w:val="004623AC"/>
    <w:rsid w:val="004B22A9"/>
    <w:rsid w:val="004D0409"/>
    <w:rsid w:val="004D56A4"/>
    <w:rsid w:val="00530B1D"/>
    <w:rsid w:val="00553085"/>
    <w:rsid w:val="00557F04"/>
    <w:rsid w:val="00564FE5"/>
    <w:rsid w:val="00575521"/>
    <w:rsid w:val="005853C4"/>
    <w:rsid w:val="005C7DDA"/>
    <w:rsid w:val="005F42FA"/>
    <w:rsid w:val="006511E8"/>
    <w:rsid w:val="006D56B6"/>
    <w:rsid w:val="006E2770"/>
    <w:rsid w:val="006E6C23"/>
    <w:rsid w:val="006F504B"/>
    <w:rsid w:val="00714CDE"/>
    <w:rsid w:val="00755787"/>
    <w:rsid w:val="0079578B"/>
    <w:rsid w:val="007A059E"/>
    <w:rsid w:val="007A0682"/>
    <w:rsid w:val="007B2A2E"/>
    <w:rsid w:val="007D3BED"/>
    <w:rsid w:val="007F646C"/>
    <w:rsid w:val="00812D56"/>
    <w:rsid w:val="0082329B"/>
    <w:rsid w:val="0083627F"/>
    <w:rsid w:val="00844883"/>
    <w:rsid w:val="00861B6F"/>
    <w:rsid w:val="008857B2"/>
    <w:rsid w:val="008C74C3"/>
    <w:rsid w:val="00921778"/>
    <w:rsid w:val="00922B66"/>
    <w:rsid w:val="0094533E"/>
    <w:rsid w:val="0096034E"/>
    <w:rsid w:val="009655B4"/>
    <w:rsid w:val="009A140E"/>
    <w:rsid w:val="009D458D"/>
    <w:rsid w:val="00A167EF"/>
    <w:rsid w:val="00A52B96"/>
    <w:rsid w:val="00A94C33"/>
    <w:rsid w:val="00AB16DB"/>
    <w:rsid w:val="00AB35DC"/>
    <w:rsid w:val="00AC2C37"/>
    <w:rsid w:val="00AC6969"/>
    <w:rsid w:val="00AF39AE"/>
    <w:rsid w:val="00B92A65"/>
    <w:rsid w:val="00BB1B80"/>
    <w:rsid w:val="00BB7537"/>
    <w:rsid w:val="00BC1F25"/>
    <w:rsid w:val="00BC6E95"/>
    <w:rsid w:val="00BD484C"/>
    <w:rsid w:val="00C80DC3"/>
    <w:rsid w:val="00C94512"/>
    <w:rsid w:val="00C96BC9"/>
    <w:rsid w:val="00CA1696"/>
    <w:rsid w:val="00CA5327"/>
    <w:rsid w:val="00CE64EE"/>
    <w:rsid w:val="00D52196"/>
    <w:rsid w:val="00D56D30"/>
    <w:rsid w:val="00D6638C"/>
    <w:rsid w:val="00D82BDC"/>
    <w:rsid w:val="00D92817"/>
    <w:rsid w:val="00D96FB3"/>
    <w:rsid w:val="00DA6819"/>
    <w:rsid w:val="00DE7FEE"/>
    <w:rsid w:val="00DF6D88"/>
    <w:rsid w:val="00E1698A"/>
    <w:rsid w:val="00E322A7"/>
    <w:rsid w:val="00E75486"/>
    <w:rsid w:val="00E9495E"/>
    <w:rsid w:val="00E94D88"/>
    <w:rsid w:val="00EA5DFA"/>
    <w:rsid w:val="00EB3274"/>
    <w:rsid w:val="00EC0FD6"/>
    <w:rsid w:val="00EC3C2C"/>
    <w:rsid w:val="00EC6488"/>
    <w:rsid w:val="00F85E92"/>
    <w:rsid w:val="00F86A0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86AE7"/>
  <w15:docId w15:val="{87BE17DA-CB40-F140-930B-216FEB0F7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s-E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98A"/>
  </w:style>
  <w:style w:type="paragraph" w:styleId="Ttulo1">
    <w:name w:val="heading 1"/>
    <w:basedOn w:val="Normal"/>
    <w:next w:val="Normal"/>
    <w:link w:val="Ttulo1Car"/>
    <w:uiPriority w:val="9"/>
    <w:qFormat/>
    <w:rsid w:val="00E1698A"/>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Ttulo2">
    <w:name w:val="heading 2"/>
    <w:basedOn w:val="Normal"/>
    <w:next w:val="Normal"/>
    <w:link w:val="Ttulo2Car"/>
    <w:uiPriority w:val="9"/>
    <w:unhideWhenUsed/>
    <w:qFormat/>
    <w:rsid w:val="00E1698A"/>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Ttulo3">
    <w:name w:val="heading 3"/>
    <w:basedOn w:val="Normal"/>
    <w:next w:val="Normal"/>
    <w:link w:val="Ttulo3Car"/>
    <w:uiPriority w:val="9"/>
    <w:semiHidden/>
    <w:unhideWhenUsed/>
    <w:qFormat/>
    <w:rsid w:val="00E1698A"/>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Ttulo4">
    <w:name w:val="heading 4"/>
    <w:basedOn w:val="Normal"/>
    <w:next w:val="Normal"/>
    <w:link w:val="Ttulo4Car"/>
    <w:uiPriority w:val="9"/>
    <w:semiHidden/>
    <w:unhideWhenUsed/>
    <w:qFormat/>
    <w:rsid w:val="00E1698A"/>
    <w:pPr>
      <w:pBdr>
        <w:bottom w:val="dotted" w:sz="4" w:space="1" w:color="C45911" w:themeColor="accent2" w:themeShade="BF"/>
      </w:pBdr>
      <w:spacing w:after="120"/>
      <w:jc w:val="center"/>
      <w:outlineLvl w:val="3"/>
    </w:pPr>
    <w:rPr>
      <w:caps/>
      <w:color w:val="823B0B" w:themeColor="accent2" w:themeShade="7F"/>
      <w:spacing w:val="10"/>
    </w:rPr>
  </w:style>
  <w:style w:type="paragraph" w:styleId="Ttulo5">
    <w:name w:val="heading 5"/>
    <w:basedOn w:val="Normal"/>
    <w:next w:val="Normal"/>
    <w:link w:val="Ttulo5Car"/>
    <w:uiPriority w:val="9"/>
    <w:semiHidden/>
    <w:unhideWhenUsed/>
    <w:qFormat/>
    <w:rsid w:val="00E1698A"/>
    <w:pPr>
      <w:spacing w:before="320" w:after="120"/>
      <w:jc w:val="center"/>
      <w:outlineLvl w:val="4"/>
    </w:pPr>
    <w:rPr>
      <w:caps/>
      <w:color w:val="823B0B" w:themeColor="accent2" w:themeShade="7F"/>
      <w:spacing w:val="10"/>
    </w:rPr>
  </w:style>
  <w:style w:type="paragraph" w:styleId="Ttulo6">
    <w:name w:val="heading 6"/>
    <w:basedOn w:val="Normal"/>
    <w:next w:val="Normal"/>
    <w:link w:val="Ttulo6Car"/>
    <w:uiPriority w:val="9"/>
    <w:semiHidden/>
    <w:unhideWhenUsed/>
    <w:qFormat/>
    <w:rsid w:val="00E1698A"/>
    <w:pPr>
      <w:spacing w:after="120"/>
      <w:jc w:val="center"/>
      <w:outlineLvl w:val="5"/>
    </w:pPr>
    <w:rPr>
      <w:caps/>
      <w:color w:val="C45911" w:themeColor="accent2" w:themeShade="BF"/>
      <w:spacing w:val="10"/>
    </w:rPr>
  </w:style>
  <w:style w:type="paragraph" w:styleId="Ttulo7">
    <w:name w:val="heading 7"/>
    <w:basedOn w:val="Normal"/>
    <w:next w:val="Normal"/>
    <w:link w:val="Ttulo7Car"/>
    <w:uiPriority w:val="9"/>
    <w:semiHidden/>
    <w:unhideWhenUsed/>
    <w:qFormat/>
    <w:rsid w:val="00E1698A"/>
    <w:pPr>
      <w:spacing w:after="120"/>
      <w:jc w:val="center"/>
      <w:outlineLvl w:val="6"/>
    </w:pPr>
    <w:rPr>
      <w:i/>
      <w:iCs/>
      <w:caps/>
      <w:color w:val="C45911" w:themeColor="accent2" w:themeShade="BF"/>
      <w:spacing w:val="10"/>
    </w:rPr>
  </w:style>
  <w:style w:type="paragraph" w:styleId="Ttulo8">
    <w:name w:val="heading 8"/>
    <w:basedOn w:val="Normal"/>
    <w:next w:val="Normal"/>
    <w:link w:val="Ttulo8Car"/>
    <w:uiPriority w:val="9"/>
    <w:semiHidden/>
    <w:unhideWhenUsed/>
    <w:qFormat/>
    <w:rsid w:val="00E1698A"/>
    <w:pPr>
      <w:spacing w:after="120"/>
      <w:jc w:val="center"/>
      <w:outlineLvl w:val="7"/>
    </w:pPr>
    <w:rPr>
      <w:caps/>
      <w:spacing w:val="10"/>
      <w:sz w:val="20"/>
      <w:szCs w:val="20"/>
    </w:rPr>
  </w:style>
  <w:style w:type="paragraph" w:styleId="Ttulo9">
    <w:name w:val="heading 9"/>
    <w:basedOn w:val="Normal"/>
    <w:next w:val="Normal"/>
    <w:link w:val="Ttulo9Car"/>
    <w:uiPriority w:val="9"/>
    <w:semiHidden/>
    <w:unhideWhenUsed/>
    <w:qFormat/>
    <w:rsid w:val="00E1698A"/>
    <w:pPr>
      <w:spacing w:after="120"/>
      <w:jc w:val="center"/>
      <w:outlineLvl w:val="8"/>
    </w:pPr>
    <w:rPr>
      <w:i/>
      <w:iCs/>
      <w:caps/>
      <w:spacing w:val="1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adillo">
    <w:name w:val="Ladillo"/>
    <w:basedOn w:val="Prrafodelista"/>
    <w:rsid w:val="00557F04"/>
    <w:pPr>
      <w:spacing w:before="120" w:after="160" w:line="360" w:lineRule="auto"/>
      <w:jc w:val="both"/>
    </w:pPr>
    <w:rPr>
      <w:rFonts w:ascii="Times New Roman" w:hAnsi="Times New Roman" w:cs="Times New Roman"/>
      <w:b/>
    </w:rPr>
  </w:style>
  <w:style w:type="paragraph" w:styleId="Prrafodelista">
    <w:name w:val="List Paragraph"/>
    <w:basedOn w:val="Normal"/>
    <w:uiPriority w:val="34"/>
    <w:qFormat/>
    <w:rsid w:val="00E1698A"/>
    <w:pPr>
      <w:ind w:left="720"/>
      <w:contextualSpacing/>
    </w:pPr>
  </w:style>
  <w:style w:type="paragraph" w:styleId="NormalWeb">
    <w:name w:val="Normal (Web)"/>
    <w:basedOn w:val="Normal"/>
    <w:uiPriority w:val="99"/>
    <w:unhideWhenUsed/>
    <w:rsid w:val="007A0682"/>
    <w:pPr>
      <w:spacing w:before="120" w:after="120" w:line="360" w:lineRule="auto"/>
      <w:ind w:firstLine="567"/>
      <w:jc w:val="both"/>
    </w:pPr>
    <w:rPr>
      <w:rFonts w:ascii="Times New Roman" w:eastAsia="Times New Roman" w:hAnsi="Times New Roman" w:cs="Times New Roman"/>
      <w:lang w:eastAsia="es-ES_tradnl"/>
    </w:rPr>
  </w:style>
  <w:style w:type="character" w:customStyle="1" w:styleId="Ttulo1Car">
    <w:name w:val="Título 1 Car"/>
    <w:basedOn w:val="Fuentedeprrafopredeter"/>
    <w:link w:val="Ttulo1"/>
    <w:uiPriority w:val="9"/>
    <w:rsid w:val="00E1698A"/>
    <w:rPr>
      <w:caps/>
      <w:color w:val="833C0B" w:themeColor="accent2" w:themeShade="80"/>
      <w:spacing w:val="20"/>
      <w:sz w:val="28"/>
      <w:szCs w:val="28"/>
    </w:rPr>
  </w:style>
  <w:style w:type="character" w:customStyle="1" w:styleId="Ttulo2Car">
    <w:name w:val="Título 2 Car"/>
    <w:basedOn w:val="Fuentedeprrafopredeter"/>
    <w:link w:val="Ttulo2"/>
    <w:uiPriority w:val="9"/>
    <w:rsid w:val="00E1698A"/>
    <w:rPr>
      <w:caps/>
      <w:color w:val="833C0B" w:themeColor="accent2" w:themeShade="80"/>
      <w:spacing w:val="15"/>
      <w:sz w:val="24"/>
      <w:szCs w:val="24"/>
    </w:rPr>
  </w:style>
  <w:style w:type="character" w:customStyle="1" w:styleId="Ttulo3Car">
    <w:name w:val="Título 3 Car"/>
    <w:basedOn w:val="Fuentedeprrafopredeter"/>
    <w:link w:val="Ttulo3"/>
    <w:uiPriority w:val="9"/>
    <w:semiHidden/>
    <w:rsid w:val="00E1698A"/>
    <w:rPr>
      <w:caps/>
      <w:color w:val="823B0B" w:themeColor="accent2" w:themeShade="7F"/>
      <w:sz w:val="24"/>
      <w:szCs w:val="24"/>
    </w:rPr>
  </w:style>
  <w:style w:type="character" w:customStyle="1" w:styleId="Ttulo4Car">
    <w:name w:val="Título 4 Car"/>
    <w:basedOn w:val="Fuentedeprrafopredeter"/>
    <w:link w:val="Ttulo4"/>
    <w:uiPriority w:val="9"/>
    <w:semiHidden/>
    <w:rsid w:val="00E1698A"/>
    <w:rPr>
      <w:caps/>
      <w:color w:val="823B0B" w:themeColor="accent2" w:themeShade="7F"/>
      <w:spacing w:val="10"/>
    </w:rPr>
  </w:style>
  <w:style w:type="character" w:customStyle="1" w:styleId="Ttulo5Car">
    <w:name w:val="Título 5 Car"/>
    <w:basedOn w:val="Fuentedeprrafopredeter"/>
    <w:link w:val="Ttulo5"/>
    <w:uiPriority w:val="9"/>
    <w:semiHidden/>
    <w:rsid w:val="00E1698A"/>
    <w:rPr>
      <w:caps/>
      <w:color w:val="823B0B" w:themeColor="accent2" w:themeShade="7F"/>
      <w:spacing w:val="10"/>
    </w:rPr>
  </w:style>
  <w:style w:type="character" w:customStyle="1" w:styleId="Ttulo6Car">
    <w:name w:val="Título 6 Car"/>
    <w:basedOn w:val="Fuentedeprrafopredeter"/>
    <w:link w:val="Ttulo6"/>
    <w:uiPriority w:val="9"/>
    <w:semiHidden/>
    <w:rsid w:val="00E1698A"/>
    <w:rPr>
      <w:caps/>
      <w:color w:val="C45911" w:themeColor="accent2" w:themeShade="BF"/>
      <w:spacing w:val="10"/>
    </w:rPr>
  </w:style>
  <w:style w:type="character" w:customStyle="1" w:styleId="Ttulo7Car">
    <w:name w:val="Título 7 Car"/>
    <w:basedOn w:val="Fuentedeprrafopredeter"/>
    <w:link w:val="Ttulo7"/>
    <w:uiPriority w:val="9"/>
    <w:semiHidden/>
    <w:rsid w:val="00E1698A"/>
    <w:rPr>
      <w:i/>
      <w:iCs/>
      <w:caps/>
      <w:color w:val="C45911" w:themeColor="accent2" w:themeShade="BF"/>
      <w:spacing w:val="10"/>
    </w:rPr>
  </w:style>
  <w:style w:type="character" w:customStyle="1" w:styleId="Ttulo8Car">
    <w:name w:val="Título 8 Car"/>
    <w:basedOn w:val="Fuentedeprrafopredeter"/>
    <w:link w:val="Ttulo8"/>
    <w:uiPriority w:val="9"/>
    <w:semiHidden/>
    <w:rsid w:val="00E1698A"/>
    <w:rPr>
      <w:caps/>
      <w:spacing w:val="10"/>
      <w:sz w:val="20"/>
      <w:szCs w:val="20"/>
    </w:rPr>
  </w:style>
  <w:style w:type="character" w:customStyle="1" w:styleId="Ttulo9Car">
    <w:name w:val="Título 9 Car"/>
    <w:basedOn w:val="Fuentedeprrafopredeter"/>
    <w:link w:val="Ttulo9"/>
    <w:uiPriority w:val="9"/>
    <w:semiHidden/>
    <w:rsid w:val="00E1698A"/>
    <w:rPr>
      <w:i/>
      <w:iCs/>
      <w:caps/>
      <w:spacing w:val="10"/>
      <w:sz w:val="20"/>
      <w:szCs w:val="20"/>
    </w:rPr>
  </w:style>
  <w:style w:type="paragraph" w:styleId="Descripcin">
    <w:name w:val="caption"/>
    <w:basedOn w:val="Normal"/>
    <w:next w:val="Normal"/>
    <w:uiPriority w:val="35"/>
    <w:semiHidden/>
    <w:unhideWhenUsed/>
    <w:qFormat/>
    <w:rsid w:val="00E1698A"/>
    <w:rPr>
      <w:caps/>
      <w:spacing w:val="10"/>
      <w:sz w:val="18"/>
      <w:szCs w:val="18"/>
    </w:rPr>
  </w:style>
  <w:style w:type="paragraph" w:styleId="Ttulo">
    <w:name w:val="Title"/>
    <w:basedOn w:val="Normal"/>
    <w:next w:val="Normal"/>
    <w:link w:val="TtuloCar"/>
    <w:uiPriority w:val="10"/>
    <w:qFormat/>
    <w:rsid w:val="00E1698A"/>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tuloCar">
    <w:name w:val="Título Car"/>
    <w:basedOn w:val="Fuentedeprrafopredeter"/>
    <w:link w:val="Ttulo"/>
    <w:uiPriority w:val="10"/>
    <w:rsid w:val="00E1698A"/>
    <w:rPr>
      <w:caps/>
      <w:color w:val="833C0B" w:themeColor="accent2" w:themeShade="80"/>
      <w:spacing w:val="50"/>
      <w:sz w:val="44"/>
      <w:szCs w:val="44"/>
    </w:rPr>
  </w:style>
  <w:style w:type="paragraph" w:styleId="Subttulo">
    <w:name w:val="Subtitle"/>
    <w:basedOn w:val="Normal"/>
    <w:next w:val="Normal"/>
    <w:link w:val="SubttuloCar"/>
    <w:uiPriority w:val="11"/>
    <w:qFormat/>
    <w:rsid w:val="00205DF1"/>
    <w:pPr>
      <w:spacing w:after="360" w:line="240" w:lineRule="auto"/>
      <w:jc w:val="center"/>
    </w:pPr>
    <w:rPr>
      <w:b/>
      <w:caps/>
      <w:spacing w:val="20"/>
      <w:sz w:val="18"/>
      <w:szCs w:val="18"/>
    </w:rPr>
  </w:style>
  <w:style w:type="character" w:customStyle="1" w:styleId="SubttuloCar">
    <w:name w:val="Subtítulo Car"/>
    <w:basedOn w:val="Fuentedeprrafopredeter"/>
    <w:link w:val="Subttulo"/>
    <w:uiPriority w:val="11"/>
    <w:rsid w:val="00205DF1"/>
    <w:rPr>
      <w:b/>
      <w:caps/>
      <w:spacing w:val="20"/>
      <w:sz w:val="18"/>
      <w:szCs w:val="18"/>
    </w:rPr>
  </w:style>
  <w:style w:type="character" w:styleId="Textoennegrita">
    <w:name w:val="Strong"/>
    <w:uiPriority w:val="22"/>
    <w:qFormat/>
    <w:rsid w:val="00E1698A"/>
    <w:rPr>
      <w:b/>
      <w:bCs/>
      <w:color w:val="C45911" w:themeColor="accent2" w:themeShade="BF"/>
      <w:spacing w:val="5"/>
    </w:rPr>
  </w:style>
  <w:style w:type="character" w:styleId="nfasis">
    <w:name w:val="Emphasis"/>
    <w:uiPriority w:val="20"/>
    <w:qFormat/>
    <w:rsid w:val="00E1698A"/>
    <w:rPr>
      <w:caps/>
      <w:spacing w:val="5"/>
      <w:sz w:val="20"/>
      <w:szCs w:val="20"/>
    </w:rPr>
  </w:style>
  <w:style w:type="paragraph" w:styleId="Sinespaciado">
    <w:name w:val="No Spacing"/>
    <w:basedOn w:val="Normal"/>
    <w:link w:val="SinespaciadoCar"/>
    <w:uiPriority w:val="1"/>
    <w:qFormat/>
    <w:rsid w:val="00E1698A"/>
    <w:pPr>
      <w:spacing w:after="0" w:line="240" w:lineRule="auto"/>
    </w:pPr>
  </w:style>
  <w:style w:type="character" w:customStyle="1" w:styleId="SinespaciadoCar">
    <w:name w:val="Sin espaciado Car"/>
    <w:basedOn w:val="Fuentedeprrafopredeter"/>
    <w:link w:val="Sinespaciado"/>
    <w:uiPriority w:val="1"/>
    <w:rsid w:val="00E1698A"/>
  </w:style>
  <w:style w:type="paragraph" w:styleId="Cita">
    <w:name w:val="Quote"/>
    <w:basedOn w:val="Normal"/>
    <w:next w:val="Normal"/>
    <w:link w:val="CitaCar"/>
    <w:uiPriority w:val="29"/>
    <w:qFormat/>
    <w:rsid w:val="00034D6B"/>
    <w:pPr>
      <w:pBdr>
        <w:top w:val="single" w:sz="4" w:space="1" w:color="C00000" w:shadow="1"/>
        <w:left w:val="single" w:sz="4" w:space="7" w:color="C00000" w:shadow="1"/>
        <w:bottom w:val="single" w:sz="4" w:space="1" w:color="C00000" w:shadow="1"/>
        <w:right w:val="single" w:sz="4" w:space="4" w:color="C00000" w:shadow="1"/>
      </w:pBdr>
      <w:ind w:left="170"/>
    </w:pPr>
    <w:rPr>
      <w:iCs/>
      <w:color w:val="C00000"/>
    </w:rPr>
  </w:style>
  <w:style w:type="character" w:customStyle="1" w:styleId="CitaCar">
    <w:name w:val="Cita Car"/>
    <w:basedOn w:val="Fuentedeprrafopredeter"/>
    <w:link w:val="Cita"/>
    <w:uiPriority w:val="29"/>
    <w:rsid w:val="00034D6B"/>
    <w:rPr>
      <w:iCs/>
      <w:color w:val="C00000"/>
    </w:rPr>
  </w:style>
  <w:style w:type="paragraph" w:styleId="Citadestacada">
    <w:name w:val="Intense Quote"/>
    <w:basedOn w:val="Normal"/>
    <w:next w:val="Normal"/>
    <w:link w:val="CitadestacadaCar"/>
    <w:uiPriority w:val="30"/>
    <w:qFormat/>
    <w:rsid w:val="00E1698A"/>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CitadestacadaCar">
    <w:name w:val="Cita destacada Car"/>
    <w:basedOn w:val="Fuentedeprrafopredeter"/>
    <w:link w:val="Citadestacada"/>
    <w:uiPriority w:val="30"/>
    <w:rsid w:val="00E1698A"/>
    <w:rPr>
      <w:caps/>
      <w:color w:val="823B0B" w:themeColor="accent2" w:themeShade="7F"/>
      <w:spacing w:val="5"/>
      <w:sz w:val="20"/>
      <w:szCs w:val="20"/>
    </w:rPr>
  </w:style>
  <w:style w:type="character" w:styleId="nfasissutil">
    <w:name w:val="Subtle Emphasis"/>
    <w:uiPriority w:val="19"/>
    <w:qFormat/>
    <w:rsid w:val="00E1698A"/>
    <w:rPr>
      <w:i/>
      <w:iCs/>
    </w:rPr>
  </w:style>
  <w:style w:type="character" w:styleId="nfasisintenso">
    <w:name w:val="Intense Emphasis"/>
    <w:uiPriority w:val="21"/>
    <w:qFormat/>
    <w:rsid w:val="00E1698A"/>
    <w:rPr>
      <w:i/>
      <w:iCs/>
      <w:caps/>
      <w:spacing w:val="10"/>
      <w:sz w:val="20"/>
      <w:szCs w:val="20"/>
    </w:rPr>
  </w:style>
  <w:style w:type="character" w:styleId="Referenciasutil">
    <w:name w:val="Subtle Reference"/>
    <w:basedOn w:val="Fuentedeprrafopredeter"/>
    <w:uiPriority w:val="31"/>
    <w:qFormat/>
    <w:rsid w:val="00E1698A"/>
    <w:rPr>
      <w:rFonts w:asciiTheme="minorHAnsi" w:eastAsiaTheme="minorEastAsia" w:hAnsiTheme="minorHAnsi" w:cstheme="minorBidi"/>
      <w:i/>
      <w:iCs/>
      <w:color w:val="823B0B" w:themeColor="accent2" w:themeShade="7F"/>
    </w:rPr>
  </w:style>
  <w:style w:type="character" w:styleId="Referenciaintensa">
    <w:name w:val="Intense Reference"/>
    <w:uiPriority w:val="32"/>
    <w:qFormat/>
    <w:rsid w:val="00E1698A"/>
    <w:rPr>
      <w:rFonts w:asciiTheme="minorHAnsi" w:eastAsiaTheme="minorEastAsia" w:hAnsiTheme="minorHAnsi" w:cstheme="minorBidi"/>
      <w:b/>
      <w:bCs/>
      <w:i/>
      <w:iCs/>
      <w:color w:val="823B0B" w:themeColor="accent2" w:themeShade="7F"/>
    </w:rPr>
  </w:style>
  <w:style w:type="character" w:styleId="Ttulodellibro">
    <w:name w:val="Book Title"/>
    <w:uiPriority w:val="33"/>
    <w:qFormat/>
    <w:rsid w:val="00E1698A"/>
    <w:rPr>
      <w:caps/>
      <w:color w:val="823B0B" w:themeColor="accent2" w:themeShade="7F"/>
      <w:spacing w:val="5"/>
      <w:u w:color="823B0B" w:themeColor="accent2" w:themeShade="7F"/>
    </w:rPr>
  </w:style>
  <w:style w:type="paragraph" w:styleId="TtuloTDC">
    <w:name w:val="TOC Heading"/>
    <w:basedOn w:val="Ttulo1"/>
    <w:next w:val="Normal"/>
    <w:uiPriority w:val="39"/>
    <w:semiHidden/>
    <w:unhideWhenUsed/>
    <w:qFormat/>
    <w:rsid w:val="00E1698A"/>
    <w:pPr>
      <w:outlineLvl w:val="9"/>
    </w:pPr>
  </w:style>
  <w:style w:type="table" w:styleId="Tablaconcuadrcula">
    <w:name w:val="Table Grid"/>
    <w:basedOn w:val="Tablanormal"/>
    <w:uiPriority w:val="59"/>
    <w:rsid w:val="00205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da">
    <w:name w:val="Celda"/>
    <w:basedOn w:val="Normal"/>
    <w:qFormat/>
    <w:rsid w:val="006D56B6"/>
    <w:pPr>
      <w:spacing w:after="0" w:line="240" w:lineRule="auto"/>
      <w:ind w:left="113" w:right="113"/>
      <w:mirrorIndents/>
    </w:pPr>
    <w:rPr>
      <w:rFonts w:cs="Times New Roman (Títulos en alf"/>
      <w:sz w:val="20"/>
    </w:rPr>
  </w:style>
  <w:style w:type="paragraph" w:styleId="Encabezado">
    <w:name w:val="header"/>
    <w:basedOn w:val="Normal"/>
    <w:link w:val="EncabezadoCar"/>
    <w:uiPriority w:val="99"/>
    <w:unhideWhenUsed/>
    <w:rsid w:val="00D56D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6D30"/>
  </w:style>
  <w:style w:type="paragraph" w:styleId="Piedepgina">
    <w:name w:val="footer"/>
    <w:basedOn w:val="Normal"/>
    <w:link w:val="PiedepginaCar"/>
    <w:uiPriority w:val="99"/>
    <w:unhideWhenUsed/>
    <w:rsid w:val="00D56D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6D30"/>
  </w:style>
  <w:style w:type="paragraph" w:styleId="Textodeglobo">
    <w:name w:val="Balloon Text"/>
    <w:basedOn w:val="Normal"/>
    <w:link w:val="TextodegloboCar"/>
    <w:uiPriority w:val="99"/>
    <w:semiHidden/>
    <w:unhideWhenUsed/>
    <w:rsid w:val="002B5D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5D2F"/>
    <w:rPr>
      <w:rFonts w:ascii="Tahoma" w:hAnsi="Tahoma" w:cs="Tahoma"/>
      <w:sz w:val="16"/>
      <w:szCs w:val="16"/>
    </w:rPr>
  </w:style>
  <w:style w:type="character" w:styleId="Hipervnculo">
    <w:name w:val="Hyperlink"/>
    <w:basedOn w:val="Fuentedeprrafopredeter"/>
    <w:uiPriority w:val="99"/>
    <w:unhideWhenUsed/>
    <w:rsid w:val="00EB3274"/>
    <w:rPr>
      <w:color w:val="0563C1" w:themeColor="hyperlink"/>
      <w:u w:val="single"/>
    </w:rPr>
  </w:style>
  <w:style w:type="character" w:styleId="Hipervnculovisitado">
    <w:name w:val="FollowedHyperlink"/>
    <w:basedOn w:val="Fuentedeprrafopredeter"/>
    <w:uiPriority w:val="99"/>
    <w:semiHidden/>
    <w:unhideWhenUsed/>
    <w:rsid w:val="00AC2C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32930">
      <w:bodyDiv w:val="1"/>
      <w:marLeft w:val="0"/>
      <w:marRight w:val="0"/>
      <w:marTop w:val="0"/>
      <w:marBottom w:val="0"/>
      <w:divBdr>
        <w:top w:val="none" w:sz="0" w:space="0" w:color="auto"/>
        <w:left w:val="none" w:sz="0" w:space="0" w:color="auto"/>
        <w:bottom w:val="none" w:sz="0" w:space="0" w:color="auto"/>
        <w:right w:val="none" w:sz="0" w:space="0" w:color="auto"/>
      </w:divBdr>
    </w:div>
    <w:div w:id="533276271">
      <w:bodyDiv w:val="1"/>
      <w:marLeft w:val="0"/>
      <w:marRight w:val="0"/>
      <w:marTop w:val="0"/>
      <w:marBottom w:val="0"/>
      <w:divBdr>
        <w:top w:val="none" w:sz="0" w:space="0" w:color="auto"/>
        <w:left w:val="none" w:sz="0" w:space="0" w:color="auto"/>
        <w:bottom w:val="none" w:sz="0" w:space="0" w:color="auto"/>
        <w:right w:val="none" w:sz="0" w:space="0" w:color="auto"/>
      </w:divBdr>
      <w:divsChild>
        <w:div w:id="163206686">
          <w:blockQuote w:val="1"/>
          <w:marLeft w:val="720"/>
          <w:marRight w:val="720"/>
          <w:marTop w:val="240"/>
          <w:marBottom w:val="240"/>
          <w:divBdr>
            <w:top w:val="none" w:sz="0" w:space="0" w:color="auto"/>
            <w:left w:val="none" w:sz="0" w:space="0" w:color="auto"/>
            <w:bottom w:val="none" w:sz="0" w:space="0" w:color="auto"/>
            <w:right w:val="none" w:sz="0" w:space="0" w:color="auto"/>
          </w:divBdr>
        </w:div>
      </w:divsChild>
    </w:div>
    <w:div w:id="1774745956">
      <w:bodyDiv w:val="1"/>
      <w:marLeft w:val="0"/>
      <w:marRight w:val="0"/>
      <w:marTop w:val="0"/>
      <w:marBottom w:val="0"/>
      <w:divBdr>
        <w:top w:val="none" w:sz="0" w:space="0" w:color="auto"/>
        <w:left w:val="none" w:sz="0" w:space="0" w:color="auto"/>
        <w:bottom w:val="none" w:sz="0" w:space="0" w:color="auto"/>
        <w:right w:val="none" w:sz="0" w:space="0" w:color="auto"/>
      </w:divBdr>
    </w:div>
    <w:div w:id="1856460469">
      <w:bodyDiv w:val="1"/>
      <w:marLeft w:val="0"/>
      <w:marRight w:val="0"/>
      <w:marTop w:val="0"/>
      <w:marBottom w:val="0"/>
      <w:divBdr>
        <w:top w:val="none" w:sz="0" w:space="0" w:color="auto"/>
        <w:left w:val="none" w:sz="0" w:space="0" w:color="auto"/>
        <w:bottom w:val="none" w:sz="0" w:space="0" w:color="auto"/>
        <w:right w:val="none" w:sz="0" w:space="0" w:color="auto"/>
      </w:divBdr>
    </w:div>
    <w:div w:id="2000889225">
      <w:bodyDiv w:val="1"/>
      <w:marLeft w:val="0"/>
      <w:marRight w:val="0"/>
      <w:marTop w:val="0"/>
      <w:marBottom w:val="0"/>
      <w:divBdr>
        <w:top w:val="none" w:sz="0" w:space="0" w:color="auto"/>
        <w:left w:val="none" w:sz="0" w:space="0" w:color="auto"/>
        <w:bottom w:val="none" w:sz="0" w:space="0" w:color="auto"/>
        <w:right w:val="none" w:sz="0" w:space="0" w:color="auto"/>
      </w:divBdr>
    </w:div>
    <w:div w:id="214453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Users/mac/Dropbox/Funciva-informes/CF%202/La%20Comuni&#243;n%20de%20los%20ni&#241;os.mp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Users/mac/Dropbox/Funciva-informes/CF%202/Boletines/Doc%20Encuentro%206%20Primera%20comunio&#769;n.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9BD0E-3BFD-4736-BA7D-6258FDB0B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1838</Words>
  <Characters>10115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Moreno Ramiro</dc:creator>
  <cp:lastModifiedBy>Fernando Moreno Ramiro</cp:lastModifiedBy>
  <cp:revision>2</cp:revision>
  <dcterms:created xsi:type="dcterms:W3CDTF">2020-12-29T12:46:00Z</dcterms:created>
  <dcterms:modified xsi:type="dcterms:W3CDTF">2020-12-29T12:46:00Z</dcterms:modified>
</cp:coreProperties>
</file>